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1043D089" w:rsidR="00C01834" w:rsidRPr="003F2DE8" w:rsidRDefault="002770A2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  <w:lang w:val="en-US"/>
        </w:rPr>
      </w:pPr>
      <w:r w:rsidRPr="003F2DE8">
        <w:rPr>
          <w:rFonts w:ascii="Calibri Light" w:hAnsi="Calibri Light" w:cs="Calibri Light"/>
          <w:noProof/>
          <w:color w:val="auto"/>
          <w:sz w:val="32"/>
          <w:szCs w:val="32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6D268E" wp14:editId="4E1A13DA">
                <wp:simplePos x="0" y="0"/>
                <wp:positionH relativeFrom="column">
                  <wp:posOffset>1815465</wp:posOffset>
                </wp:positionH>
                <wp:positionV relativeFrom="paragraph">
                  <wp:posOffset>8236</wp:posOffset>
                </wp:positionV>
                <wp:extent cx="4584065" cy="884555"/>
                <wp:effectExtent l="0" t="0" r="13335" b="17145"/>
                <wp:wrapSquare wrapText="bothSides"/>
                <wp:docPr id="52393637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406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1D1D6" w14:textId="77777777" w:rsidR="00632BDA" w:rsidRDefault="00632BDA" w:rsidP="00632BDA">
                            <w:pPr>
                              <w:ind w:left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0ABF079F" w14:textId="4360A54A" w:rsidR="002770A2" w:rsidRPr="002770A2" w:rsidRDefault="00632BDA" w:rsidP="00632BDA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lang w:val="en-US"/>
                              </w:rPr>
                              <w:t>CLINICAL IMMUNOLOGY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D268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2.95pt;margin-top:.65pt;width:360.95pt;height:69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">
                <v:textbox>
                  <w:txbxContent>
                    <w:p w14:paraId="6DB1D1D6" w14:textId="77777777" w:rsidR="00632BDA" w:rsidRDefault="00632BDA" w:rsidP="00632BDA">
                      <w:pPr>
                        <w:ind w:left="0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lang w:val="en-US"/>
                        </w:rPr>
                      </w:pPr>
                    </w:p>
                    <w:p w14:paraId="0ABF079F" w14:textId="4360A54A" w:rsidR="002770A2" w:rsidRPr="002770A2" w:rsidRDefault="00632BDA" w:rsidP="00632BDA">
                      <w:pPr>
                        <w:ind w:left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lang w:val="en-US"/>
                        </w:rPr>
                        <w:t>CLINICAL IMMUNOLOGY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2ECE" w:rsidRPr="003F2DE8">
        <w:rPr>
          <w:rFonts w:ascii="Calibri Light" w:hAnsi="Calibri Light" w:cs="Calibri Light"/>
          <w:noProof/>
          <w:color w:val="auto"/>
          <w:sz w:val="32"/>
          <w:szCs w:val="32"/>
          <w:lang w:val="en-US"/>
        </w:rPr>
        <w:drawing>
          <wp:inline distT="0" distB="0" distL="0" distR="0" wp14:anchorId="3C9BB37F" wp14:editId="14A3BF69">
            <wp:extent cx="1011600" cy="1011600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0EDC6501" w:rsidR="00C01834" w:rsidRPr="003F2DE8" w:rsidRDefault="00C01834" w:rsidP="00C01834">
      <w:pPr>
        <w:spacing w:after="103" w:line="259" w:lineRule="auto"/>
        <w:ind w:left="75" w:right="1416" w:firstLine="0"/>
        <w:jc w:val="right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3052"/>
        <w:gridCol w:w="7138"/>
      </w:tblGrid>
      <w:tr w:rsidR="009E635F" w:rsidRPr="003F2DE8" w14:paraId="0470020F" w14:textId="77777777" w:rsidTr="003F2DE8">
        <w:trPr>
          <w:trHeight w:val="510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A5D9D80" w14:textId="10C02A43" w:rsidR="009E635F" w:rsidRPr="003F2DE8" w:rsidRDefault="00003B0E" w:rsidP="003F2DE8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szCs w:val="24"/>
                <w:lang w:val="en-US"/>
              </w:rPr>
              <w:t>Imprint</w:t>
            </w:r>
          </w:p>
        </w:tc>
      </w:tr>
      <w:tr w:rsidR="00632BDA" w:rsidRPr="003F2DE8" w14:paraId="29DFFF33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2BB0B35" w14:textId="753C1C95" w:rsidR="00632BDA" w:rsidRPr="003F2DE8" w:rsidRDefault="00632BDA" w:rsidP="00632BDA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Academic Year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A9D1BC" w14:textId="63E35249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262626" w:themeColor="text1" w:themeTint="D9"/>
                <w:lang w:val="en-US"/>
              </w:rPr>
            </w:pPr>
            <w:r>
              <w:rPr>
                <w:color w:val="auto"/>
              </w:rPr>
              <w:t>202</w:t>
            </w:r>
            <w:r w:rsidR="00110867">
              <w:rPr>
                <w:color w:val="auto"/>
              </w:rPr>
              <w:t>6</w:t>
            </w:r>
            <w:r>
              <w:rPr>
                <w:color w:val="auto"/>
              </w:rPr>
              <w:t>/202</w:t>
            </w:r>
            <w:r w:rsidR="00110867">
              <w:rPr>
                <w:color w:val="auto"/>
              </w:rPr>
              <w:t>7</w:t>
            </w:r>
          </w:p>
        </w:tc>
      </w:tr>
      <w:tr w:rsidR="00632BDA" w:rsidRPr="003F2DE8" w14:paraId="20267CE8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8C0DB3" w14:textId="04370639" w:rsidR="00632BDA" w:rsidRPr="003F2DE8" w:rsidRDefault="00632BDA" w:rsidP="00632BDA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Department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AF69107" w14:textId="37E9046D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262626" w:themeColor="text1" w:themeTint="D9"/>
                <w:lang w:val="en-US"/>
              </w:rPr>
            </w:pPr>
            <w:r>
              <w:rPr>
                <w:color w:val="auto"/>
              </w:rPr>
              <w:t>Faculty of Medicine</w:t>
            </w:r>
          </w:p>
        </w:tc>
      </w:tr>
      <w:tr w:rsidR="00632BDA" w:rsidRPr="003F2DE8" w14:paraId="4E6AAFC2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928F11" w14:textId="7F98D027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Field of study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487879F" w14:textId="015BA8E9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262626" w:themeColor="text1" w:themeTint="D9"/>
                <w:lang w:val="en-US"/>
              </w:rPr>
            </w:pPr>
            <w:r>
              <w:rPr>
                <w:color w:val="auto"/>
              </w:rPr>
              <w:t>Medicine</w:t>
            </w:r>
          </w:p>
        </w:tc>
      </w:tr>
      <w:tr w:rsidR="00632BDA" w:rsidRPr="001357AB" w14:paraId="183C2EC2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DE58CE0" w14:textId="62ABB7D4" w:rsidR="00632BDA" w:rsidRPr="003F2DE8" w:rsidRDefault="00632BDA" w:rsidP="00632BDA">
            <w:pPr>
              <w:spacing w:after="0" w:line="259" w:lineRule="auto"/>
              <w:ind w:left="0" w:right="-351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Main scientific discipline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A5A60B1" w14:textId="2115C1D5" w:rsidR="00632BDA" w:rsidRPr="00632BDA" w:rsidRDefault="00632BDA" w:rsidP="00632BDA">
            <w:pPr>
              <w:spacing w:after="0" w:line="259" w:lineRule="auto"/>
              <w:ind w:left="0" w:right="-351" w:firstLine="0"/>
              <w:rPr>
                <w:bCs/>
                <w:color w:val="262626" w:themeColor="text1" w:themeTint="D9"/>
                <w:lang w:val="en-US"/>
              </w:rPr>
            </w:pPr>
            <w:r w:rsidRPr="00632BDA">
              <w:rPr>
                <w:bCs/>
                <w:color w:val="auto"/>
                <w:lang w:val="en-US"/>
              </w:rPr>
              <w:t>Medical sciences</w:t>
            </w:r>
          </w:p>
        </w:tc>
      </w:tr>
      <w:tr w:rsidR="00632BDA" w:rsidRPr="003F2DE8" w14:paraId="71F9ED42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DA94C1" w14:textId="02C1AF4C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Study Profile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7898681" w14:textId="267D7339" w:rsidR="00632BDA" w:rsidRPr="00632BDA" w:rsidRDefault="00632BDA" w:rsidP="00632BDA">
            <w:pPr>
              <w:spacing w:after="0" w:line="259" w:lineRule="auto"/>
              <w:ind w:left="0" w:firstLine="0"/>
              <w:rPr>
                <w:bCs/>
                <w:color w:val="262626" w:themeColor="text1" w:themeTint="D9"/>
                <w:lang w:val="en-US"/>
              </w:rPr>
            </w:pPr>
            <w:r w:rsidRPr="00632BDA">
              <w:rPr>
                <w:bCs/>
                <w:color w:val="auto"/>
                <w:lang w:val="en-US"/>
              </w:rPr>
              <w:t>General academic</w:t>
            </w:r>
          </w:p>
        </w:tc>
      </w:tr>
      <w:tr w:rsidR="00632BDA" w:rsidRPr="003F2DE8" w14:paraId="75BB47CB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0FFA7C" w14:textId="6417BD75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Level of studies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C09241D" w14:textId="3EEC70A6" w:rsidR="00632BDA" w:rsidRPr="00632BDA" w:rsidRDefault="00632BDA" w:rsidP="00632BDA">
            <w:pPr>
              <w:spacing w:after="0" w:line="259" w:lineRule="auto"/>
              <w:ind w:left="0" w:firstLine="0"/>
              <w:rPr>
                <w:bCs/>
                <w:color w:val="262626" w:themeColor="text1" w:themeTint="D9"/>
                <w:lang w:val="en-US"/>
              </w:rPr>
            </w:pPr>
            <w:r w:rsidRPr="00632BDA">
              <w:rPr>
                <w:bCs/>
                <w:color w:val="auto"/>
                <w:lang w:val="en-US"/>
              </w:rPr>
              <w:t>Uniform MSc</w:t>
            </w:r>
          </w:p>
        </w:tc>
      </w:tr>
      <w:tr w:rsidR="00632BDA" w:rsidRPr="003F2DE8" w14:paraId="319D6F33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BE4017" w14:textId="3C6EAED4" w:rsidR="00632BDA" w:rsidRPr="003F2DE8" w:rsidRDefault="00632BDA" w:rsidP="00632BDA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Form of studies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9AD8A40" w14:textId="0FAA632E" w:rsidR="00632BDA" w:rsidRPr="00632BDA" w:rsidRDefault="00632BDA" w:rsidP="00632BDA">
            <w:pPr>
              <w:spacing w:after="0" w:line="259" w:lineRule="auto"/>
              <w:ind w:left="0" w:firstLine="0"/>
              <w:rPr>
                <w:bCs/>
                <w:color w:val="262626" w:themeColor="text1" w:themeTint="D9"/>
                <w:lang w:val="en-US"/>
              </w:rPr>
            </w:pPr>
            <w:r w:rsidRPr="00632BDA">
              <w:rPr>
                <w:bCs/>
                <w:color w:val="auto"/>
              </w:rPr>
              <w:t>Full time studies</w:t>
            </w:r>
          </w:p>
        </w:tc>
      </w:tr>
      <w:tr w:rsidR="00632BDA" w:rsidRPr="003F2DE8" w14:paraId="0D560214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BFC8F9" w14:textId="70B8295D" w:rsidR="00632BDA" w:rsidRPr="003F2DE8" w:rsidRDefault="00632BDA" w:rsidP="00632BDA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Type of module / course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B8DE34D" w14:textId="4E05BD18" w:rsidR="00632BDA" w:rsidRPr="00632BDA" w:rsidRDefault="00632BDA" w:rsidP="00632BDA">
            <w:pPr>
              <w:spacing w:after="0" w:line="259" w:lineRule="auto"/>
              <w:ind w:left="0" w:firstLine="0"/>
              <w:rPr>
                <w:bCs/>
                <w:color w:val="262626" w:themeColor="text1" w:themeTint="D9"/>
                <w:lang w:val="en-US"/>
              </w:rPr>
            </w:pPr>
            <w:r w:rsidRPr="00632BDA">
              <w:rPr>
                <w:bCs/>
                <w:color w:val="auto"/>
                <w:lang w:val="en-US"/>
              </w:rPr>
              <w:t>Obligatory</w:t>
            </w:r>
          </w:p>
        </w:tc>
      </w:tr>
      <w:tr w:rsidR="00632BDA" w:rsidRPr="003F2DE8" w14:paraId="5858F82D" w14:textId="77777777" w:rsidTr="007B31DE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BC4B03F" w14:textId="35AD6CEC" w:rsidR="00632BDA" w:rsidRPr="003F2DE8" w:rsidRDefault="00632BDA" w:rsidP="00632BDA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Form of verification of learning outcomes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3AA53AE" w14:textId="61DB9C96" w:rsidR="00632BDA" w:rsidRPr="00632BDA" w:rsidRDefault="00632BDA" w:rsidP="00632BDA">
            <w:pPr>
              <w:spacing w:after="0" w:line="259" w:lineRule="auto"/>
              <w:ind w:left="0" w:firstLine="0"/>
              <w:rPr>
                <w:bCs/>
                <w:color w:val="262626" w:themeColor="text1" w:themeTint="D9"/>
                <w:lang w:val="en-US"/>
              </w:rPr>
            </w:pPr>
            <w:r w:rsidRPr="00632BDA">
              <w:rPr>
                <w:bCs/>
                <w:color w:val="auto"/>
                <w:lang w:val="en-US"/>
              </w:rPr>
              <w:t>Credit</w:t>
            </w:r>
          </w:p>
        </w:tc>
      </w:tr>
      <w:tr w:rsidR="00004687" w:rsidRPr="00E2023D" w14:paraId="4BC9D7EB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673C6C" w14:textId="3B372944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Educational Unit / Educational Units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0F39CDD" w14:textId="77777777" w:rsidR="00632BDA" w:rsidRDefault="00632BDA" w:rsidP="00632BDA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12543E">
              <w:rPr>
                <w:b/>
                <w:color w:val="auto"/>
                <w:lang w:val="en-US"/>
              </w:rPr>
              <w:t xml:space="preserve">Department of Clinical Immunology </w:t>
            </w:r>
          </w:p>
          <w:p w14:paraId="5CD5A64C" w14:textId="77777777" w:rsidR="00632BDA" w:rsidRPr="0012543E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12543E">
              <w:rPr>
                <w:color w:val="auto"/>
                <w:lang w:val="en-US"/>
              </w:rPr>
              <w:t>Nowogrodzka 59 St, 02-006 Warsaw</w:t>
            </w:r>
          </w:p>
          <w:p w14:paraId="0B598D8D" w14:textId="77777777" w:rsidR="00632BDA" w:rsidRPr="00983E63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Tel.: (+48 22) 502 14 72, 502 12 60</w:t>
            </w:r>
          </w:p>
          <w:p w14:paraId="059808D5" w14:textId="77777777" w:rsidR="00632BDA" w:rsidRPr="00983E63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Faks: (+48 22) 502 21 59</w:t>
            </w:r>
          </w:p>
          <w:p w14:paraId="3497861B" w14:textId="11FE1A6D" w:rsidR="00632BDA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Secretary: Ewa Rusinowicz &lt;ewa.rusinowicz(at)uckwum.pl&gt;</w:t>
            </w:r>
          </w:p>
          <w:p w14:paraId="3685F30C" w14:textId="4B16B391" w:rsidR="00004687" w:rsidRPr="003F2DE8" w:rsidRDefault="00004687" w:rsidP="002D7395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</w:p>
        </w:tc>
      </w:tr>
      <w:tr w:rsidR="00004687" w:rsidRPr="00E2023D" w14:paraId="2DE86E08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ECDFD62" w14:textId="1F3977C0" w:rsidR="00004687" w:rsidRPr="003F2DE8" w:rsidRDefault="0043645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Head</w:t>
            </w:r>
            <w:r w:rsidR="00004687" w:rsidRPr="003F2DE8">
              <w:rPr>
                <w:b/>
                <w:color w:val="auto"/>
                <w:lang w:val="en-US"/>
              </w:rPr>
              <w:t xml:space="preserve"> of Educational Unit / </w:t>
            </w:r>
            <w:r w:rsidRPr="003F2DE8">
              <w:rPr>
                <w:b/>
                <w:color w:val="auto"/>
                <w:lang w:val="en-US"/>
              </w:rPr>
              <w:t>Head</w:t>
            </w:r>
            <w:r w:rsidR="00004687" w:rsidRPr="003F2DE8">
              <w:rPr>
                <w:b/>
                <w:color w:val="auto"/>
                <w:lang w:val="en-US"/>
              </w:rPr>
              <w:t>s of Educational Units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7E5DFB" w14:textId="4CC5E64C" w:rsidR="00004687" w:rsidRPr="00632BDA" w:rsidRDefault="00632BDA" w:rsidP="003F2DE8">
            <w:pPr>
              <w:spacing w:after="0" w:line="259" w:lineRule="auto"/>
              <w:ind w:left="0" w:firstLine="0"/>
              <w:rPr>
                <w:bCs/>
                <w:color w:val="262626" w:themeColor="text1" w:themeTint="D9"/>
                <w:lang w:val="en-US"/>
              </w:rPr>
            </w:pPr>
            <w:r w:rsidRPr="00632BDA">
              <w:rPr>
                <w:bCs/>
                <w:color w:val="262626" w:themeColor="text1" w:themeTint="D9"/>
                <w:lang w:val="en-US"/>
              </w:rPr>
              <w:t>Prof. dr hab. Leszek Pączek &lt;leszek.paczek(at)wum.edu.pl&gt;</w:t>
            </w:r>
          </w:p>
        </w:tc>
      </w:tr>
      <w:tr w:rsidR="00004687" w:rsidRPr="003F2DE8" w14:paraId="52E84EAE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6C44C7" w14:textId="5D1BD2B9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Course coordinator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D975D70" w14:textId="69BE3143" w:rsidR="00004687" w:rsidRPr="00110867" w:rsidRDefault="00632BDA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</w:rPr>
            </w:pPr>
            <w:r w:rsidRPr="00110867">
              <w:rPr>
                <w:color w:val="auto"/>
              </w:rPr>
              <w:t>Dr hab. Beata Kaleta &lt;beata.kaleta(at)wum.edu.pl&gt;</w:t>
            </w:r>
          </w:p>
        </w:tc>
      </w:tr>
      <w:tr w:rsidR="00004687" w:rsidRPr="003F2DE8" w14:paraId="1C47B7EB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EF45A6F" w14:textId="3B60E41E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Person responsible for syllabus 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F3E18BC" w14:textId="30D7920C" w:rsidR="00004687" w:rsidRPr="00110867" w:rsidRDefault="00632BDA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</w:rPr>
            </w:pPr>
            <w:r w:rsidRPr="00110867">
              <w:rPr>
                <w:color w:val="auto"/>
              </w:rPr>
              <w:t>Dr hab. Beata Kaleta &lt;beata.kaleta(at)wum.edu.pl&gt;</w:t>
            </w:r>
          </w:p>
        </w:tc>
      </w:tr>
      <w:tr w:rsidR="00004687" w:rsidRPr="003F2DE8" w14:paraId="4FD7B3DA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4EF4A6" w14:textId="529EBD12" w:rsidR="00004687" w:rsidRPr="003F2DE8" w:rsidRDefault="0043645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Teachers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13FE498" w14:textId="614AFF9C" w:rsidR="00632BDA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Prof. hab. n. med. Leszek Pączek</w:t>
            </w:r>
          </w:p>
          <w:p w14:paraId="08C6A6C4" w14:textId="0E411143" w:rsidR="00632BDA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B5B1B">
              <w:rPr>
                <w:color w:val="auto"/>
              </w:rPr>
              <w:t>Dr hab. n. med. Radosław Zagożdżon</w:t>
            </w:r>
          </w:p>
          <w:p w14:paraId="47F86F37" w14:textId="77777777" w:rsidR="00632BDA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B5B1B">
              <w:rPr>
                <w:color w:val="auto"/>
              </w:rPr>
              <w:t>Dr hab. n. med. i n. o zdr. Beata Kaleta</w:t>
            </w:r>
          </w:p>
          <w:p w14:paraId="20CF6BCC" w14:textId="77777777" w:rsidR="00632BDA" w:rsidRPr="00DB5B1B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B5B1B">
              <w:rPr>
                <w:color w:val="auto"/>
              </w:rPr>
              <w:t>Dr hab. n. med. i n. o zdr.</w:t>
            </w:r>
            <w:r>
              <w:rPr>
                <w:color w:val="auto"/>
              </w:rPr>
              <w:t xml:space="preserve"> Ryszard Międzybrodzki</w:t>
            </w:r>
          </w:p>
          <w:p w14:paraId="50672A47" w14:textId="182CC8EE" w:rsidR="00632BDA" w:rsidRPr="00DB5B1B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B5B1B">
              <w:rPr>
                <w:color w:val="auto"/>
              </w:rPr>
              <w:t xml:space="preserve">Dr </w:t>
            </w:r>
            <w:r>
              <w:rPr>
                <w:color w:val="auto"/>
              </w:rPr>
              <w:t xml:space="preserve">hab. </w:t>
            </w:r>
            <w:r w:rsidRPr="00DB5B1B">
              <w:rPr>
                <w:color w:val="auto"/>
              </w:rPr>
              <w:t xml:space="preserve">n. med. </w:t>
            </w:r>
            <w:r>
              <w:rPr>
                <w:color w:val="auto"/>
              </w:rPr>
              <w:t xml:space="preserve">i n. o zdr. </w:t>
            </w:r>
            <w:r w:rsidRPr="00DB5B1B">
              <w:rPr>
                <w:color w:val="auto"/>
              </w:rPr>
              <w:t>Jan Borysowski</w:t>
            </w:r>
          </w:p>
          <w:p w14:paraId="20CDD656" w14:textId="77777777" w:rsidR="00632BDA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B5B1B">
              <w:rPr>
                <w:color w:val="auto"/>
              </w:rPr>
              <w:t>Dr n. med. Monika Kniotek</w:t>
            </w:r>
          </w:p>
          <w:p w14:paraId="270FF1F1" w14:textId="77777777" w:rsidR="00632BDA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lastRenderedPageBreak/>
              <w:t>Dr n. med. Barbara Moszczuk</w:t>
            </w:r>
          </w:p>
          <w:p w14:paraId="6DE5A866" w14:textId="050E7198" w:rsidR="00632BDA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Lek. Emilia Knioła</w:t>
            </w:r>
          </w:p>
          <w:p w14:paraId="5018EBAB" w14:textId="08647F45" w:rsidR="00632BDA" w:rsidRDefault="00632BDA" w:rsidP="00632B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Mgr inż. Marta </w:t>
            </w:r>
            <w:r w:rsidR="008D2044">
              <w:rPr>
                <w:color w:val="auto"/>
              </w:rPr>
              <w:t>Bryła</w:t>
            </w:r>
          </w:p>
          <w:p w14:paraId="2D0C66FD" w14:textId="77777777" w:rsidR="00004687" w:rsidRPr="003F2DE8" w:rsidRDefault="00004687" w:rsidP="00632BDA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</w:p>
        </w:tc>
      </w:tr>
    </w:tbl>
    <w:p w14:paraId="6766E821" w14:textId="6B791988" w:rsidR="00C01834" w:rsidRPr="003F2DE8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3F2DE8" w14:paraId="6FF29CB3" w14:textId="77777777" w:rsidTr="003F2DE8">
        <w:trPr>
          <w:trHeight w:val="510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55CE3C70" w:rsidR="00C92ECE" w:rsidRPr="003F2DE8" w:rsidRDefault="006D6C67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lang w:val="en-US"/>
              </w:rPr>
              <w:t>basic information</w:t>
            </w:r>
          </w:p>
        </w:tc>
      </w:tr>
      <w:tr w:rsidR="00C92ECE" w:rsidRPr="003F2DE8" w14:paraId="64C7F4EA" w14:textId="77777777" w:rsidTr="003F2DE8">
        <w:trPr>
          <w:trHeight w:val="510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27425DCE" w:rsidR="00C92ECE" w:rsidRPr="003F2DE8" w:rsidRDefault="00002CB0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Year and semester </w:t>
            </w:r>
            <w:r w:rsidR="002170B2" w:rsidRPr="003F2DE8">
              <w:rPr>
                <w:b/>
                <w:color w:val="auto"/>
                <w:lang w:val="en-US"/>
              </w:rPr>
              <w:br/>
            </w:r>
            <w:r w:rsidRPr="003F2DE8">
              <w:rPr>
                <w:b/>
                <w:color w:val="auto"/>
                <w:lang w:val="en-US"/>
              </w:rPr>
              <w:t>of studies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492E136E" w:rsidR="00C92ECE" w:rsidRPr="003F2DE8" w:rsidRDefault="00632BDA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IV year, 7 semester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CB9893" w:rsidR="00C92ECE" w:rsidRPr="003F2DE8" w:rsidRDefault="00C23317" w:rsidP="0059677A">
            <w:pPr>
              <w:spacing w:after="0" w:line="236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Number of  ECTS </w:t>
            </w:r>
            <w:r w:rsidR="0059677A" w:rsidRPr="003F2DE8">
              <w:rPr>
                <w:b/>
                <w:color w:val="auto"/>
                <w:lang w:val="en-US"/>
              </w:rPr>
              <w:t>credits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6DA7A207" w:rsidR="00C92ECE" w:rsidRPr="003F2DE8" w:rsidRDefault="00632BDA" w:rsidP="00D773DA">
            <w:pPr>
              <w:spacing w:after="160" w:line="259" w:lineRule="auto"/>
              <w:ind w:left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1</w:t>
            </w:r>
            <w:r w:rsidR="00C92ECE" w:rsidRPr="003F2DE8">
              <w:rPr>
                <w:color w:val="auto"/>
                <w:lang w:val="en-US"/>
              </w:rPr>
              <w:t>.00</w:t>
            </w:r>
          </w:p>
        </w:tc>
      </w:tr>
      <w:tr w:rsidR="000561A5" w:rsidRPr="003F2DE8" w14:paraId="0C731368" w14:textId="77777777" w:rsidTr="003F2DE8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B5A0B9E" w14:textId="3815644E" w:rsidR="000561A5" w:rsidRPr="003F2DE8" w:rsidRDefault="008A10BF" w:rsidP="003F2DE8">
            <w:pPr>
              <w:spacing w:after="0" w:line="259" w:lineRule="auto"/>
              <w:ind w:left="0" w:firstLine="0"/>
              <w:rPr>
                <w:b/>
                <w:smallCaps/>
                <w:color w:val="auto"/>
                <w:sz w:val="22"/>
                <w:lang w:val="en-US"/>
              </w:rPr>
            </w:pPr>
            <w:r w:rsidRPr="003F2DE8">
              <w:rPr>
                <w:b/>
                <w:smallCaps/>
                <w:color w:val="auto"/>
                <w:sz w:val="22"/>
                <w:lang w:val="en-US"/>
              </w:rPr>
              <w:t>form</w:t>
            </w:r>
            <w:r w:rsidR="002170B2" w:rsidRPr="003F2DE8">
              <w:rPr>
                <w:b/>
                <w:smallCaps/>
                <w:color w:val="auto"/>
                <w:sz w:val="22"/>
                <w:lang w:val="en-US"/>
              </w:rPr>
              <w:t>s</w:t>
            </w:r>
            <w:r w:rsidRPr="003F2DE8">
              <w:rPr>
                <w:b/>
                <w:smallCaps/>
                <w:color w:val="auto"/>
                <w:sz w:val="22"/>
                <w:lang w:val="en-US"/>
              </w:rPr>
              <w:t xml:space="preserve"> of classes</w:t>
            </w:r>
          </w:p>
        </w:tc>
        <w:tc>
          <w:tcPr>
            <w:tcW w:w="1325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487CA1D0" w14:textId="27B5CE38" w:rsidR="000561A5" w:rsidRPr="003F2DE8" w:rsidRDefault="000561A5" w:rsidP="00D773DA">
            <w:pPr>
              <w:spacing w:after="160" w:line="259" w:lineRule="auto"/>
              <w:ind w:left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Number </w:t>
            </w:r>
            <w:r w:rsidR="002170B2" w:rsidRPr="003F2DE8">
              <w:rPr>
                <w:b/>
                <w:color w:val="auto"/>
                <w:lang w:val="en-US"/>
              </w:rPr>
              <w:br/>
            </w:r>
            <w:r w:rsidRPr="003F2DE8">
              <w:rPr>
                <w:b/>
                <w:color w:val="auto"/>
                <w:lang w:val="en-US"/>
              </w:rPr>
              <w:t>of hours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70587450" w14:textId="2901EDE0" w:rsidR="000561A5" w:rsidRPr="003F2DE8" w:rsidRDefault="0059677A" w:rsidP="00D773DA">
            <w:pPr>
              <w:spacing w:after="160" w:line="259" w:lineRule="auto"/>
              <w:ind w:left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ECTS credits calculation</w:t>
            </w:r>
          </w:p>
        </w:tc>
      </w:tr>
      <w:tr w:rsidR="000561A5" w:rsidRPr="00E2023D" w14:paraId="5F7A1749" w14:textId="77777777" w:rsidTr="00564747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0B9F7B" w14:textId="1B4C113A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Contacting hours with academic teacher </w:t>
            </w:r>
          </w:p>
        </w:tc>
        <w:tc>
          <w:tcPr>
            <w:tcW w:w="1325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F226CB" w14:textId="25391159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2C73646" w14:textId="64FBA34B" w:rsidR="000561A5" w:rsidRPr="003F2DE8" w:rsidRDefault="000561A5" w:rsidP="00D773DA">
            <w:pPr>
              <w:spacing w:after="160" w:line="259" w:lineRule="auto"/>
              <w:ind w:left="0" w:firstLine="0"/>
              <w:rPr>
                <w:b/>
                <w:color w:val="auto"/>
                <w:lang w:val="en-US"/>
              </w:rPr>
            </w:pPr>
          </w:p>
        </w:tc>
      </w:tr>
      <w:tr w:rsidR="000561A5" w:rsidRPr="003F2DE8" w14:paraId="0E101504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3CFEE53F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Lecture (L)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632BDA" w:rsidRPr="003F2DE8" w14:paraId="665D0866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23712FBA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Seminar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6DEE0625" w:rsidR="00632BDA" w:rsidRPr="003F2DE8" w:rsidRDefault="00632BDA" w:rsidP="00632B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5F6E98F9" w:rsidR="00632BDA" w:rsidRPr="003F2DE8" w:rsidRDefault="00632BDA" w:rsidP="00632B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</w:rPr>
              <w:t>0.5</w:t>
            </w:r>
          </w:p>
        </w:tc>
      </w:tr>
      <w:tr w:rsidR="000561A5" w:rsidRPr="003F2DE8" w14:paraId="31DDCE0A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392D0E0A" w:rsidR="000561A5" w:rsidRPr="003F2DE8" w:rsidRDefault="003B371D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Classes</w:t>
            </w:r>
            <w:r w:rsidR="000561A5" w:rsidRPr="003F2DE8">
              <w:rPr>
                <w:color w:val="auto"/>
                <w:lang w:val="en-US"/>
              </w:rPr>
              <w:t xml:space="preserve"> (</w:t>
            </w:r>
            <w:r>
              <w:rPr>
                <w:color w:val="auto"/>
                <w:lang w:val="en-US"/>
              </w:rPr>
              <w:t>C</w:t>
            </w:r>
            <w:r w:rsidR="000561A5" w:rsidRPr="003F2DE8">
              <w:rPr>
                <w:color w:val="auto"/>
                <w:lang w:val="en-US"/>
              </w:rPr>
              <w:t>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0561A5" w:rsidRPr="003F2DE8" w14:paraId="15F5C049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A64481C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632BDA" w:rsidRPr="003F2DE8" w14:paraId="384C3F11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453CA34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Practical classes (PC)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A87A2CF" w:rsidR="00632BDA" w:rsidRPr="003F2DE8" w:rsidRDefault="00632BDA" w:rsidP="00632B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407DE0D3" w:rsidR="00632BDA" w:rsidRPr="003F2DE8" w:rsidRDefault="00632BDA" w:rsidP="00632B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</w:rPr>
              <w:t>0.5</w:t>
            </w:r>
          </w:p>
        </w:tc>
      </w:tr>
      <w:tr w:rsidR="000561A5" w:rsidRPr="003F2DE8" w14:paraId="549053F5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398177AD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Work placement (WP)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0561A5" w:rsidRPr="003F2DE8" w14:paraId="3A068A09" w14:textId="77777777" w:rsidTr="003F2DE8">
        <w:trPr>
          <w:trHeight w:val="39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2EC29D2F" w:rsidR="000561A5" w:rsidRPr="003F2DE8" w:rsidRDefault="000561A5" w:rsidP="00D773DA">
            <w:pPr>
              <w:spacing w:after="160" w:line="259" w:lineRule="auto"/>
              <w:ind w:left="0" w:firstLine="0"/>
              <w:rPr>
                <w:b/>
                <w:bCs/>
                <w:color w:val="auto"/>
                <w:lang w:val="en-US"/>
              </w:rPr>
            </w:pPr>
            <w:r w:rsidRPr="003F2DE8">
              <w:rPr>
                <w:b/>
                <w:bCs/>
                <w:color w:val="auto"/>
                <w:lang w:val="en-US"/>
              </w:rPr>
              <w:t>Unassisted student’s work</w:t>
            </w:r>
          </w:p>
        </w:tc>
      </w:tr>
      <w:tr w:rsidR="000561A5" w:rsidRPr="00E2023D" w14:paraId="4638B006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34DA634F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Preparation for classes and completions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</w:tbl>
    <w:p w14:paraId="442CD670" w14:textId="0B1953D4" w:rsidR="00C01834" w:rsidRPr="003F2DE8" w:rsidRDefault="00C01834" w:rsidP="00CA3ACF">
      <w:pPr>
        <w:pStyle w:val="Nagwek1"/>
        <w:ind w:left="0" w:firstLine="0"/>
        <w:jc w:val="left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3F2DE8" w14:paraId="11014E5F" w14:textId="77777777" w:rsidTr="00DA16E6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24055615" w:rsidR="00C92ECE" w:rsidRPr="003F2DE8" w:rsidRDefault="00436457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lang w:val="en-US"/>
              </w:rPr>
              <w:t>Course objectives</w:t>
            </w:r>
          </w:p>
        </w:tc>
      </w:tr>
      <w:tr w:rsidR="00632BDA" w:rsidRPr="00E2023D" w14:paraId="4BE2BC0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72B6F84" w14:textId="0F1DA279" w:rsidR="00632BDA" w:rsidRPr="003F2DE8" w:rsidRDefault="00632BDA" w:rsidP="00632B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O</w:t>
            </w:r>
            <w:r w:rsidRPr="00C01834">
              <w:rPr>
                <w:color w:val="auto"/>
              </w:rPr>
              <w:t>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61D2DA" w14:textId="7EEEAD55" w:rsidR="00632BDA" w:rsidRPr="003F2DE8" w:rsidRDefault="00632BDA" w:rsidP="00632BDA">
            <w:pPr>
              <w:spacing w:after="0" w:line="259" w:lineRule="auto"/>
              <w:ind w:left="0" w:right="353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Presentation of aspects of immunological diagnostics (autoimmune and inflammatory diseases and organ transplantation) </w:t>
            </w:r>
          </w:p>
        </w:tc>
      </w:tr>
      <w:tr w:rsidR="00632BDA" w:rsidRPr="00E2023D" w14:paraId="4E0DBB4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4533ECA" w14:textId="35DEA93D" w:rsidR="00632BDA" w:rsidRPr="003F2DE8" w:rsidRDefault="00632BDA" w:rsidP="00632B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O</w:t>
            </w:r>
            <w:r w:rsidRPr="00C01834">
              <w:rPr>
                <w:color w:val="auto"/>
              </w:rPr>
              <w:t>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9CAFB7" w14:textId="3A0F5AD5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Presentation of aspects of organ transplantation, aftercare for patients with transplanted organs</w:t>
            </w:r>
          </w:p>
        </w:tc>
      </w:tr>
      <w:tr w:rsidR="00632BDA" w:rsidRPr="00E2023D" w14:paraId="7A46E8E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64451" w14:textId="310531CB" w:rsidR="00632BDA" w:rsidRPr="003F2DE8" w:rsidRDefault="00632BDA" w:rsidP="00632B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O</w:t>
            </w:r>
            <w:r w:rsidRPr="00C01834">
              <w:rPr>
                <w:color w:val="auto"/>
              </w:rPr>
              <w:t>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07DA19" w14:textId="2F540480" w:rsidR="00632BDA" w:rsidRPr="003F2DE8" w:rsidRDefault="00632BDA" w:rsidP="00632B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Presentation of aspects of autoimmune disorders</w:t>
            </w:r>
          </w:p>
        </w:tc>
      </w:tr>
    </w:tbl>
    <w:p w14:paraId="6B539095" w14:textId="6164ADBA" w:rsidR="00C01834" w:rsidRPr="003F2DE8" w:rsidRDefault="00C01834" w:rsidP="00CA3ACF">
      <w:pPr>
        <w:pStyle w:val="Nagwek1"/>
        <w:ind w:left="0" w:firstLine="0"/>
        <w:jc w:val="left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E2023D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0AE0DAE8" w:rsidR="00CA3ACF" w:rsidRPr="003F2DE8" w:rsidRDefault="00CA3ACF" w:rsidP="00D069B2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  <w:lang w:val="en-US"/>
              </w:rPr>
            </w:pPr>
            <w:r w:rsidRPr="003F2DE8">
              <w:rPr>
                <w:smallCaps/>
                <w:color w:val="auto"/>
                <w:lang w:val="en-US"/>
              </w:rPr>
              <w:t>S</w:t>
            </w:r>
            <w:r w:rsidR="007111DF" w:rsidRPr="003F2DE8">
              <w:rPr>
                <w:smallCaps/>
                <w:color w:val="auto"/>
                <w:lang w:val="en-US"/>
              </w:rPr>
              <w:t>tandar</w:t>
            </w:r>
            <w:r w:rsidR="00D069B2" w:rsidRPr="003F2DE8">
              <w:rPr>
                <w:smallCaps/>
                <w:color w:val="auto"/>
                <w:lang w:val="en-US"/>
              </w:rPr>
              <w:t>ds</w:t>
            </w:r>
            <w:r w:rsidR="007111DF" w:rsidRPr="003F2DE8">
              <w:rPr>
                <w:smallCaps/>
                <w:color w:val="auto"/>
                <w:lang w:val="en-US"/>
              </w:rPr>
              <w:t xml:space="preserve"> of learning </w:t>
            </w:r>
            <w:r w:rsidRPr="003F2DE8">
              <w:rPr>
                <w:smallCaps/>
                <w:color w:val="auto"/>
                <w:lang w:val="en-US"/>
              </w:rPr>
              <w:t xml:space="preserve">– </w:t>
            </w:r>
            <w:r w:rsidR="007111DF" w:rsidRPr="003F2DE8">
              <w:rPr>
                <w:smallCaps/>
                <w:color w:val="auto"/>
                <w:lang w:val="en-US"/>
              </w:rPr>
              <w:t xml:space="preserve">Detailed </w:t>
            </w:r>
            <w:r w:rsidR="00D069B2" w:rsidRPr="003F2DE8">
              <w:rPr>
                <w:smallCaps/>
                <w:color w:val="auto"/>
                <w:lang w:val="en-US"/>
              </w:rPr>
              <w:t xml:space="preserve">description of </w:t>
            </w:r>
            <w:r w:rsidR="007111DF" w:rsidRPr="003F2DE8">
              <w:rPr>
                <w:smallCaps/>
                <w:color w:val="auto"/>
                <w:lang w:val="en-US"/>
              </w:rPr>
              <w:t xml:space="preserve">effects of learning </w:t>
            </w:r>
          </w:p>
        </w:tc>
      </w:tr>
      <w:tr w:rsidR="00C01834" w:rsidRPr="00E2023D" w14:paraId="4A87681E" w14:textId="77777777" w:rsidTr="00496929">
        <w:trPr>
          <w:trHeight w:val="1580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027309" w14:textId="4C10B9E1" w:rsidR="004007F3" w:rsidRPr="003F2DE8" w:rsidRDefault="00D069B2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Code and </w:t>
            </w:r>
            <w:r w:rsidR="004007F3" w:rsidRPr="003F2DE8">
              <w:rPr>
                <w:b/>
                <w:color w:val="auto"/>
                <w:lang w:val="en-US"/>
              </w:rPr>
              <w:t xml:space="preserve">number of </w:t>
            </w:r>
            <w:r w:rsidR="003F2DE8">
              <w:rPr>
                <w:b/>
                <w:color w:val="auto"/>
                <w:lang w:val="en-US"/>
              </w:rPr>
              <w:t xml:space="preserve">the </w:t>
            </w:r>
            <w:r w:rsidR="004007F3" w:rsidRPr="003F2DE8">
              <w:rPr>
                <w:b/>
                <w:color w:val="auto"/>
                <w:lang w:val="en-US"/>
              </w:rPr>
              <w:t xml:space="preserve">effect of learning in accordance with standards of learning </w:t>
            </w:r>
          </w:p>
          <w:p w14:paraId="0CBA0C4A" w14:textId="3FA784B3" w:rsidR="00C01834" w:rsidRPr="003F2DE8" w:rsidRDefault="00C01834" w:rsidP="00C65EAC">
            <w:pPr>
              <w:spacing w:after="0" w:line="259" w:lineRule="auto"/>
              <w:ind w:left="0" w:right="-351" w:firstLine="0"/>
              <w:rPr>
                <w:color w:val="auto"/>
                <w:lang w:val="en-US"/>
              </w:rPr>
            </w:pP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8763977" w14:textId="5D164516" w:rsidR="00C01834" w:rsidRPr="003F2DE8" w:rsidRDefault="00A71DD0" w:rsidP="003F2DE8">
            <w:pPr>
              <w:spacing w:after="0" w:line="259" w:lineRule="auto"/>
              <w:ind w:left="0" w:right="100" w:firstLine="0"/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Effects in </w:t>
            </w:r>
            <w:r w:rsidR="003B371D">
              <w:rPr>
                <w:b/>
                <w:color w:val="auto"/>
                <w:lang w:val="en-US"/>
              </w:rPr>
              <w:t>the field of:</w:t>
            </w:r>
            <w:r w:rsidR="003F2DE8">
              <w:rPr>
                <w:b/>
                <w:color w:val="auto"/>
                <w:lang w:val="en-US"/>
              </w:rPr>
              <w:t xml:space="preserve"> </w:t>
            </w:r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20"/>
                <w:lang w:val="en-US"/>
              </w:rPr>
              <w:t>(</w:t>
            </w:r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in accordance with appendix to the Regulation of  Minister of Science </w:t>
            </w:r>
            <w:r w:rsid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and Higher education from 26th of </w:t>
            </w:r>
            <w:r w:rsid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July 2019)</w:t>
            </w:r>
          </w:p>
        </w:tc>
      </w:tr>
      <w:tr w:rsidR="00C01834" w:rsidRPr="00E2023D" w14:paraId="154BBF1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056215FE" w:rsidR="00C01834" w:rsidRPr="003F2DE8" w:rsidRDefault="00A71DD0" w:rsidP="00A71DD0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lastRenderedPageBreak/>
              <w:t>Knowledge – Graduate* knows and understands:</w:t>
            </w:r>
          </w:p>
        </w:tc>
      </w:tr>
      <w:tr w:rsidR="00496929" w:rsidRPr="00E2023D" w14:paraId="25FEEE9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5EF2AE7" w14:textId="0DAD32B8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</w:t>
            </w:r>
            <w:r w:rsidRPr="00C01834">
              <w:rPr>
                <w:color w:val="auto"/>
              </w:rPr>
              <w:t>.</w:t>
            </w:r>
            <w:r>
              <w:rPr>
                <w:color w:val="auto"/>
              </w:rPr>
              <w:t>K</w:t>
            </w:r>
            <w:r w:rsidRPr="00C01834">
              <w:rPr>
                <w:color w:val="auto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34DAD52" w14:textId="487F80E1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basics of diagnostics of gene and chromosomal mutations responsible for hereditary and acquired diseases, including cancer (C.W9)</w:t>
            </w:r>
          </w:p>
        </w:tc>
      </w:tr>
      <w:tr w:rsidR="00496929" w:rsidRPr="00E2023D" w14:paraId="106A3F69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8922A3" w14:textId="5E800EE1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</w:t>
            </w:r>
            <w:r w:rsidRPr="00C01834">
              <w:rPr>
                <w:color w:val="auto"/>
              </w:rPr>
              <w:t>.</w:t>
            </w:r>
            <w:r>
              <w:rPr>
                <w:color w:val="auto"/>
              </w:rPr>
              <w:t>K</w:t>
            </w:r>
            <w:r w:rsidRPr="00C01834">
              <w:rPr>
                <w:color w:val="auto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102B86E" w14:textId="71C7B117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issues in the field of tumor immunology (C.W24)</w:t>
            </w:r>
          </w:p>
        </w:tc>
      </w:tr>
      <w:tr w:rsidR="00496929" w:rsidRPr="00E2023D" w14:paraId="738BBFDC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E590D73" w14:textId="14E1BA04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G.K3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65DAE8" w14:textId="32A9EC44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genetic bases of donor and recipient selection and basics of transplant immunology (C.W25)</w:t>
            </w:r>
          </w:p>
        </w:tc>
      </w:tr>
      <w:tr w:rsidR="00496929" w:rsidRPr="00E2023D" w14:paraId="05594530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57E529A" w14:textId="3BD9CB1D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G.K4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3383EF" w14:textId="2D51EC48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clinical forms of the most common diseases of systems and organs, metabolic diseases and disorders of water-electrolyte, hormonal and acid-base balance (C.W34)</w:t>
            </w:r>
          </w:p>
        </w:tc>
      </w:tr>
      <w:tr w:rsidR="00496929" w:rsidRPr="00E2023D" w14:paraId="63BAAD46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6543B7E" w14:textId="3AE24A57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G.K5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87B0D51" w14:textId="164AD0B0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main mechanisms of drug action and their changes in the system depending on age (C.W36)</w:t>
            </w:r>
          </w:p>
        </w:tc>
      </w:tr>
      <w:tr w:rsidR="00496929" w:rsidRPr="00E2023D" w14:paraId="4835660C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3D58878" w14:textId="4F34A4B0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G.K6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1E13830" w14:textId="319EC8FB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major drug side effects, including drug interactions (C.W37)</w:t>
            </w:r>
          </w:p>
        </w:tc>
      </w:tr>
      <w:tr w:rsidR="00496929" w:rsidRPr="00E2023D" w14:paraId="62C0AE21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4C0AF2A" w14:textId="3391253E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G.K7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0CA271" w14:textId="624E901E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the possibilities of modern cancer therapy, including multimodal therapy, the prospects of cell and gene therapy and their undesirable effects (E.W25)</w:t>
            </w:r>
          </w:p>
        </w:tc>
      </w:tr>
      <w:tr w:rsidR="00496929" w:rsidRPr="00E2023D" w14:paraId="623BF850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A21D6B1" w14:textId="7AFBAB82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G.K8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F35E917" w14:textId="23EF878D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theoretical and practical laboratory diagnostics (E.W40)</w:t>
            </w:r>
          </w:p>
        </w:tc>
      </w:tr>
      <w:tr w:rsidR="00496929" w:rsidRPr="00E2023D" w14:paraId="3AC2018B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B99BC09" w14:textId="372FE04C" w:rsidR="00496929" w:rsidRPr="003F2DE8" w:rsidRDefault="00496929" w:rsidP="00496929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G.K9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3CF822F" w14:textId="42BCA6AA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the basic scope the issues of surgical transplantation, indications for the transplantation of irreversibly damaged organs and tissues, and related procedures (F.W14)</w:t>
            </w:r>
          </w:p>
        </w:tc>
      </w:tr>
      <w:tr w:rsidR="00830B02" w:rsidRPr="00E2023D" w14:paraId="7FB0126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15CABD2B" w:rsidR="00830B02" w:rsidRPr="003F2DE8" w:rsidRDefault="00830B02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Skills– Graduate* is able to:</w:t>
            </w:r>
          </w:p>
        </w:tc>
      </w:tr>
      <w:tr w:rsidR="00496929" w:rsidRPr="00E2023D" w14:paraId="065058B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0BF90FA" w14:textId="26DDD9A3" w:rsidR="00496929" w:rsidRPr="003F2DE8" w:rsidRDefault="00496929" w:rsidP="00496929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</w:t>
            </w:r>
            <w:r w:rsidRPr="00C01834">
              <w:rPr>
                <w:color w:val="auto"/>
              </w:rPr>
              <w:t>.</w:t>
            </w:r>
            <w:r>
              <w:rPr>
                <w:color w:val="auto"/>
              </w:rPr>
              <w:t>S</w:t>
            </w:r>
            <w:r w:rsidRPr="00C01834">
              <w:rPr>
                <w:color w:val="auto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299545" w14:textId="27F309FF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use the antigen-antibody reaction in current modifications and techniques for the diagnosis of infectious, allergic, autoimmune and neoplastic diseases and blood diseases (C.U8)</w:t>
            </w:r>
          </w:p>
        </w:tc>
      </w:tr>
      <w:tr w:rsidR="00496929" w:rsidRPr="00E2023D" w14:paraId="717FBC4D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D07AA62" w14:textId="31D355ED" w:rsidR="00496929" w:rsidRPr="003F2DE8" w:rsidRDefault="00496929" w:rsidP="00496929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</w:t>
            </w:r>
            <w:r w:rsidRPr="00C01834">
              <w:rPr>
                <w:color w:val="auto"/>
              </w:rPr>
              <w:t>.</w:t>
            </w:r>
            <w:r>
              <w:rPr>
                <w:color w:val="auto"/>
              </w:rPr>
              <w:t>S</w:t>
            </w:r>
            <w:r w:rsidRPr="00C01834">
              <w:rPr>
                <w:color w:val="auto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A203AE1" w14:textId="13943A38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associate the images of tissue and organ damage with clinical symptoms of the disease, history and laboratory results (C.U11)</w:t>
            </w:r>
          </w:p>
        </w:tc>
      </w:tr>
      <w:tr w:rsidR="00496929" w:rsidRPr="00E2023D" w14:paraId="20A16B5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3689755" w14:textId="388A3702" w:rsidR="00496929" w:rsidRPr="003F2DE8" w:rsidRDefault="00496929" w:rsidP="00496929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G.S3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E8287D2" w14:textId="296D1834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collect and bank biological material for research used in laboratory diagnostics (E.U28)</w:t>
            </w:r>
          </w:p>
        </w:tc>
      </w:tr>
    </w:tbl>
    <w:p w14:paraId="6BA0B429" w14:textId="1E63AC49" w:rsidR="00C01834" w:rsidRPr="003F2DE8" w:rsidRDefault="00B8221A" w:rsidP="00A71DD0">
      <w:pPr>
        <w:spacing w:after="0" w:line="259" w:lineRule="auto"/>
        <w:ind w:left="0" w:right="-351" w:firstLine="0"/>
        <w:rPr>
          <w:bCs/>
          <w:i/>
          <w:iCs/>
          <w:color w:val="auto"/>
          <w:sz w:val="16"/>
          <w:szCs w:val="14"/>
          <w:lang w:val="en-US"/>
        </w:rPr>
      </w:pPr>
      <w:r w:rsidRPr="003F2DE8">
        <w:rPr>
          <w:bCs/>
          <w:i/>
          <w:iCs/>
          <w:color w:val="auto"/>
          <w:sz w:val="16"/>
          <w:szCs w:val="14"/>
          <w:lang w:val="en-US"/>
        </w:rPr>
        <w:t>*</w:t>
      </w:r>
      <w:r w:rsidR="00A71DD0" w:rsidRPr="003F2DE8">
        <w:rPr>
          <w:bCs/>
          <w:i/>
          <w:iCs/>
          <w:color w:val="auto"/>
          <w:sz w:val="16"/>
          <w:szCs w:val="20"/>
          <w:lang w:val="en-US"/>
        </w:rPr>
        <w:t xml:space="preserve"> In appendix to the Regulation of  Minister of Science and Higher education from 26th of July 2019</w:t>
      </w:r>
      <w:r w:rsidR="00A71DD0" w:rsidRPr="003F2DE8">
        <w:rPr>
          <w:bCs/>
          <w:i/>
          <w:iCs/>
          <w:color w:val="auto"/>
          <w:sz w:val="16"/>
          <w:szCs w:val="14"/>
          <w:lang w:val="en-US"/>
        </w:rPr>
        <w:t xml:space="preserve"> </w:t>
      </w:r>
      <w:r w:rsidRPr="003F2DE8">
        <w:rPr>
          <w:bCs/>
          <w:i/>
          <w:iCs/>
          <w:color w:val="auto"/>
          <w:sz w:val="16"/>
          <w:szCs w:val="14"/>
          <w:lang w:val="en-US"/>
        </w:rPr>
        <w:t>„</w:t>
      </w:r>
      <w:r w:rsidR="00830B02" w:rsidRPr="003F2DE8">
        <w:rPr>
          <w:bCs/>
          <w:i/>
          <w:iCs/>
          <w:color w:val="auto"/>
          <w:sz w:val="16"/>
          <w:szCs w:val="14"/>
          <w:lang w:val="en-US"/>
        </w:rPr>
        <w:t>graduate</w:t>
      </w:r>
      <w:r w:rsidRPr="003F2DE8">
        <w:rPr>
          <w:bCs/>
          <w:i/>
          <w:iCs/>
          <w:color w:val="auto"/>
          <w:sz w:val="16"/>
          <w:szCs w:val="14"/>
          <w:lang w:val="en-US"/>
        </w:rPr>
        <w:t xml:space="preserve">”, </w:t>
      </w:r>
      <w:r w:rsidR="00830B02" w:rsidRPr="003F2DE8">
        <w:rPr>
          <w:bCs/>
          <w:i/>
          <w:iCs/>
          <w:color w:val="auto"/>
          <w:sz w:val="16"/>
          <w:szCs w:val="14"/>
          <w:lang w:val="en-US"/>
        </w:rPr>
        <w:t>not student is mentioned.</w:t>
      </w:r>
    </w:p>
    <w:p w14:paraId="5560877D" w14:textId="47108A91" w:rsidR="00B8221A" w:rsidRPr="003F2DE8" w:rsidRDefault="00B8221A" w:rsidP="00CA3ACF">
      <w:pPr>
        <w:spacing w:after="11" w:line="259" w:lineRule="auto"/>
        <w:ind w:left="0" w:firstLine="0"/>
        <w:rPr>
          <w:bCs/>
          <w:i/>
          <w:iCs/>
          <w:color w:val="auto"/>
          <w:sz w:val="16"/>
          <w:szCs w:val="1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E2023D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7A4A14BE" w:rsidR="00CA3ACF" w:rsidRPr="003F2DE8" w:rsidRDefault="00830B02" w:rsidP="00830B02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lang w:val="en-US"/>
              </w:rPr>
              <w:t xml:space="preserve">Additional effects of learning </w:t>
            </w:r>
            <w:r w:rsidR="00CA3ACF" w:rsidRPr="003F2DE8">
              <w:rPr>
                <w:bCs/>
                <w:i/>
                <w:iCs/>
                <w:color w:val="auto"/>
                <w:sz w:val="16"/>
                <w:szCs w:val="14"/>
                <w:lang w:val="en-US"/>
              </w:rPr>
              <w:t>(</w:t>
            </w:r>
            <w:r w:rsidRPr="003F2DE8">
              <w:rPr>
                <w:bCs/>
                <w:i/>
                <w:iCs/>
                <w:color w:val="auto"/>
                <w:sz w:val="16"/>
                <w:szCs w:val="14"/>
                <w:lang w:val="en-US"/>
              </w:rPr>
              <w:t>non-compulsory</w:t>
            </w:r>
            <w:r w:rsidR="00CA3ACF" w:rsidRPr="003F2DE8">
              <w:rPr>
                <w:bCs/>
                <w:i/>
                <w:iCs/>
                <w:color w:val="auto"/>
                <w:sz w:val="16"/>
                <w:szCs w:val="14"/>
                <w:lang w:val="en-US"/>
              </w:rPr>
              <w:t>)</w:t>
            </w:r>
          </w:p>
        </w:tc>
      </w:tr>
      <w:tr w:rsidR="00C01834" w:rsidRPr="00E2023D" w14:paraId="4731D0CC" w14:textId="77777777" w:rsidTr="00C65EAC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D5C5F3" w14:textId="277C130B" w:rsidR="00C01834" w:rsidRPr="003F2DE8" w:rsidRDefault="00830B02" w:rsidP="00C65EAC">
            <w:pPr>
              <w:spacing w:after="0" w:line="259" w:lineRule="auto"/>
              <w:ind w:left="116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Number of effect of learning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317E827" w14:textId="4F8BD7B8" w:rsidR="00C01834" w:rsidRPr="003F2DE8" w:rsidRDefault="00830B02" w:rsidP="00C65EAC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Effects </w:t>
            </w:r>
            <w:r w:rsidR="00487E28">
              <w:rPr>
                <w:b/>
                <w:color w:val="auto"/>
                <w:lang w:val="en-US"/>
              </w:rPr>
              <w:t>in the fields of:</w:t>
            </w:r>
          </w:p>
        </w:tc>
      </w:tr>
      <w:tr w:rsidR="00C01834" w:rsidRPr="00E2023D" w14:paraId="47DBE995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0373BC" w:rsidR="00C01834" w:rsidRPr="003F2DE8" w:rsidRDefault="00830B02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Knowledge – Graduate knows and understands:</w:t>
            </w:r>
          </w:p>
        </w:tc>
      </w:tr>
      <w:tr w:rsidR="00C01834" w:rsidRPr="003F2DE8" w14:paraId="5266509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9CD66A" w14:textId="5E6A7BFE" w:rsidR="00C01834" w:rsidRPr="003F2DE8" w:rsidRDefault="00830B02" w:rsidP="00D773DA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K</w:t>
            </w:r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DA7FD1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4A696A4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2D83C6" w14:textId="10568C75" w:rsidR="00C01834" w:rsidRPr="003F2DE8" w:rsidRDefault="00830B02" w:rsidP="00D773DA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K</w:t>
            </w:r>
            <w:r w:rsidR="00C01834" w:rsidRPr="003F2DE8">
              <w:rPr>
                <w:color w:val="auto"/>
                <w:lang w:val="en-US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250623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E2023D" w14:paraId="5EB91636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1163E64A" w:rsidR="00C01834" w:rsidRPr="003F2DE8" w:rsidRDefault="00830B02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Skills– Graduate is able to:</w:t>
            </w:r>
          </w:p>
        </w:tc>
      </w:tr>
      <w:tr w:rsidR="00C01834" w:rsidRPr="003F2DE8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7E7CA1A2" w:rsidR="00C01834" w:rsidRPr="003F2DE8" w:rsidRDefault="00830B02" w:rsidP="00D773DA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</w:t>
            </w:r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6EE720C5" w:rsidR="00C01834" w:rsidRPr="003F2DE8" w:rsidRDefault="00830B02" w:rsidP="00D773DA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</w:t>
            </w:r>
            <w:r w:rsidR="00C01834" w:rsidRPr="003F2DE8">
              <w:rPr>
                <w:color w:val="auto"/>
                <w:lang w:val="en-US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E2023D" w14:paraId="4AB40494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197E0193" w:rsidR="00C01834" w:rsidRPr="003F2DE8" w:rsidRDefault="00830B02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Social Competencies – Graduate is ready for:</w:t>
            </w:r>
          </w:p>
        </w:tc>
      </w:tr>
      <w:tr w:rsidR="00C01834" w:rsidRPr="003F2DE8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6A0AEDC7" w:rsidR="00C01834" w:rsidRPr="003F2DE8" w:rsidRDefault="00830B02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lastRenderedPageBreak/>
              <w:t>SC</w:t>
            </w:r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2AD0B468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467077" w14:textId="76BE4E7A" w:rsidR="00C01834" w:rsidRPr="003F2DE8" w:rsidRDefault="00830B02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SC</w:t>
            </w:r>
            <w:r w:rsidR="00C01834" w:rsidRPr="003F2DE8">
              <w:rPr>
                <w:color w:val="auto"/>
                <w:lang w:val="en-US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556A03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</w:tbl>
    <w:p w14:paraId="23A5BFEB" w14:textId="77777777" w:rsidR="00C01834" w:rsidRPr="003F2DE8" w:rsidRDefault="00C01834" w:rsidP="00C01834">
      <w:pPr>
        <w:spacing w:after="11" w:line="259" w:lineRule="auto"/>
        <w:jc w:val="center"/>
        <w:rPr>
          <w:b/>
          <w:color w:val="auto"/>
          <w:sz w:val="24"/>
          <w:lang w:val="en-US"/>
        </w:rPr>
      </w:pPr>
    </w:p>
    <w:p w14:paraId="28C04E73" w14:textId="58D90B75" w:rsidR="00C01834" w:rsidRPr="003F2DE8" w:rsidRDefault="00C01834" w:rsidP="00C01834">
      <w:pPr>
        <w:spacing w:after="11" w:line="259" w:lineRule="auto"/>
        <w:ind w:left="0" w:firstLine="0"/>
        <w:jc w:val="center"/>
        <w:rPr>
          <w:color w:val="auto"/>
          <w:lang w:val="en-US"/>
        </w:rPr>
      </w:pPr>
    </w:p>
    <w:p w14:paraId="19996697" w14:textId="77777777" w:rsidR="002453B1" w:rsidRPr="003F2DE8" w:rsidRDefault="002453B1" w:rsidP="00C01834">
      <w:pPr>
        <w:spacing w:after="11" w:line="259" w:lineRule="auto"/>
        <w:ind w:left="0" w:firstLine="0"/>
        <w:jc w:val="center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3F2DE8" w14:paraId="578ED830" w14:textId="77777777" w:rsidTr="009A30E1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51AACD45" w:rsidR="00CA3ACF" w:rsidRPr="003F2DE8" w:rsidRDefault="001835B6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  <w:lang w:val="en-US"/>
              </w:rPr>
            </w:pPr>
            <w:bookmarkStart w:id="0" w:name="_Hlk33527891"/>
            <w:r w:rsidRPr="003F2DE8">
              <w:rPr>
                <w:b/>
                <w:smallCaps/>
                <w:color w:val="auto"/>
                <w:sz w:val="24"/>
                <w:lang w:val="en-US"/>
              </w:rPr>
              <w:t>Classes</w:t>
            </w:r>
          </w:p>
        </w:tc>
      </w:tr>
      <w:tr w:rsidR="001835B6" w:rsidRPr="003F2DE8" w14:paraId="4EFDCA89" w14:textId="658C43A8" w:rsidTr="00A3096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04C1BEEB" w:rsidR="001835B6" w:rsidRPr="003F2DE8" w:rsidRDefault="001835B6" w:rsidP="00D773DA">
            <w:pPr>
              <w:spacing w:after="0" w:line="259" w:lineRule="auto"/>
              <w:ind w:left="5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Form of class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58CD7D77" w:rsidR="001835B6" w:rsidRPr="003F2DE8" w:rsidRDefault="001835B6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Class contents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DC41691" w:rsidR="001835B6" w:rsidRPr="003F2DE8" w:rsidRDefault="001835B6" w:rsidP="00A3096F">
            <w:pPr>
              <w:spacing w:after="0" w:line="259" w:lineRule="auto"/>
              <w:ind w:left="0" w:right="235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Effects of Learning</w:t>
            </w:r>
          </w:p>
        </w:tc>
      </w:tr>
      <w:tr w:rsidR="00496929" w:rsidRPr="003F2DE8" w14:paraId="1F8A43F4" w14:textId="63B63775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1EDF3A0F" w:rsidR="00496929" w:rsidRPr="003F2DE8" w:rsidRDefault="00496929" w:rsidP="00496929">
            <w:pPr>
              <w:spacing w:after="0" w:line="259" w:lineRule="auto"/>
              <w:ind w:left="5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Seminars (S1-S10)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C30AC4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S1- Introduction to clinical immunology – part 1</w:t>
            </w:r>
          </w:p>
          <w:p w14:paraId="7980FFAE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S2 - The role </w:t>
            </w:r>
            <w:r w:rsidRPr="00110867">
              <w:rPr>
                <w:color w:val="auto"/>
                <w:lang w:val="en-US"/>
              </w:rPr>
              <w:t>of autoimmunity in the pathogenesis of diseases</w:t>
            </w:r>
          </w:p>
          <w:p w14:paraId="64DDA76D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S3 - The role o</w:t>
            </w:r>
            <w:r>
              <w:rPr>
                <w:color w:val="auto"/>
                <w:lang w:val="en-US"/>
              </w:rPr>
              <w:t>f</w:t>
            </w:r>
            <w:r w:rsidRPr="00983E63">
              <w:rPr>
                <w:color w:val="auto"/>
                <w:lang w:val="en-US"/>
              </w:rPr>
              <w:t xml:space="preserve"> autoimmunity in the pathogenesis of endocrine system diseases </w:t>
            </w:r>
          </w:p>
          <w:p w14:paraId="266CEC1F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S4 - Immunology of atherosclerosis      </w:t>
            </w:r>
          </w:p>
          <w:p w14:paraId="3BAB2DD7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S5 - Immunology of pregnancy</w:t>
            </w:r>
          </w:p>
          <w:p w14:paraId="310A5D02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S6 - The role of vitamin D and vitamin D receptor in autoimmune diseases</w:t>
            </w:r>
          </w:p>
          <w:p w14:paraId="759EEFA3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S7 - Cancer as a complication of immunosuppressive therapy – part 1</w:t>
            </w:r>
          </w:p>
          <w:p w14:paraId="6D5C3F37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S8 - Posttransplant complications</w:t>
            </w:r>
          </w:p>
          <w:p w14:paraId="06F21CB1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S9 - HLA typing in clinical immunology - principles of selecting the donor/recipient pairs</w:t>
            </w:r>
          </w:p>
          <w:p w14:paraId="0485E40C" w14:textId="11436195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S10 - Flow cytometry - protocol, principle, basics, applications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7A63EF" w14:textId="61035C35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G.K1-G.K9</w:t>
            </w:r>
          </w:p>
        </w:tc>
      </w:tr>
      <w:tr w:rsidR="00496929" w:rsidRPr="003F2DE8" w14:paraId="6B8FA3CA" w14:textId="5258BF42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5DA5D5" w14:textId="703F2FF1" w:rsidR="00496929" w:rsidRPr="003F2DE8" w:rsidRDefault="00496929" w:rsidP="00496929">
            <w:pPr>
              <w:spacing w:after="0" w:line="259" w:lineRule="auto"/>
              <w:ind w:left="5" w:firstLine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Practical classes (PC1-PC10)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31F15C7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PC1 - Posttransplant complications (immunosuppression) – part 1</w:t>
            </w:r>
          </w:p>
          <w:p w14:paraId="1A935C6C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PC2 - Posttransplant complications (immunosuppression) – part 2</w:t>
            </w:r>
          </w:p>
          <w:p w14:paraId="224D48A5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PC3 - Case presentation: asthma, SLE, vasculitis and vasculiolities, rheumatoid disease </w:t>
            </w:r>
          </w:p>
          <w:p w14:paraId="09E89845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PC4 - Case presentation: Immunocompromised patients </w:t>
            </w:r>
          </w:p>
          <w:p w14:paraId="3B2636A1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PC5 - Case presentation: primary immunodeficiency patients </w:t>
            </w:r>
          </w:p>
          <w:p w14:paraId="440A94BB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PC6 - Case presentation: autoimflammatory diseases</w:t>
            </w:r>
          </w:p>
          <w:p w14:paraId="64F8A665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PC7 - HLA typing in clinical immunology</w:t>
            </w:r>
          </w:p>
          <w:p w14:paraId="32145014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PC8 - Proliferation assay and other immunological tests as a measure of immune competence </w:t>
            </w:r>
          </w:p>
          <w:p w14:paraId="5050CB82" w14:textId="77777777" w:rsidR="00496929" w:rsidRPr="00983E63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PC9 - Flow cytometry in clinical immunology </w:t>
            </w:r>
          </w:p>
          <w:p w14:paraId="21AFAD14" w14:textId="469C1590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PC10 - Clinical aspects of immunosuppression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AE3559" w14:textId="6CF41F42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G.S1-G.S3</w:t>
            </w:r>
          </w:p>
        </w:tc>
      </w:tr>
      <w:bookmarkEnd w:id="0"/>
    </w:tbl>
    <w:p w14:paraId="346E8384" w14:textId="77777777" w:rsidR="00014630" w:rsidRPr="003F2DE8" w:rsidRDefault="00014630" w:rsidP="00E55362">
      <w:pPr>
        <w:pStyle w:val="Nagwek1"/>
        <w:spacing w:after="0"/>
        <w:ind w:left="0" w:firstLine="0"/>
        <w:jc w:val="left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3F2DE8" w14:paraId="2D101F15" w14:textId="77777777" w:rsidTr="00C65EAC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3A6A89D9" w:rsidR="00014630" w:rsidRPr="003F2DE8" w:rsidRDefault="001835B6" w:rsidP="00C65EAC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  <w:lang w:val="en-US"/>
              </w:rPr>
            </w:pPr>
            <w:bookmarkStart w:id="1" w:name="_Hlk33528811"/>
            <w:r w:rsidRPr="003F2DE8">
              <w:rPr>
                <w:b/>
                <w:smallCaps/>
                <w:color w:val="auto"/>
                <w:sz w:val="24"/>
                <w:lang w:val="en-US"/>
              </w:rPr>
              <w:t>Literature</w:t>
            </w:r>
          </w:p>
        </w:tc>
      </w:tr>
      <w:tr w:rsidR="00014630" w:rsidRPr="003F2DE8" w14:paraId="61C9AAC8" w14:textId="77777777" w:rsidTr="00AD6D5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74F2CEAA" w:rsidR="00014630" w:rsidRPr="003F2DE8" w:rsidRDefault="006B2EFD" w:rsidP="009E3ED7">
            <w:pPr>
              <w:spacing w:after="0" w:line="259" w:lineRule="auto"/>
              <w:ind w:left="0" w:right="235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Obligatory</w:t>
            </w:r>
          </w:p>
        </w:tc>
      </w:tr>
      <w:bookmarkEnd w:id="1"/>
      <w:tr w:rsidR="00496929" w:rsidRPr="00E2023D" w14:paraId="493D1E2C" w14:textId="77777777" w:rsidTr="00527046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0528821" w14:textId="60F5E9E1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Male D., Brostoff J., Rotth D. B., Roitt I.: “Immunology” – seventh edition – 2006, Mosby Elsevier.</w:t>
            </w:r>
          </w:p>
        </w:tc>
      </w:tr>
      <w:tr w:rsidR="00496929" w:rsidRPr="003F2DE8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1A8A351" w:rsidR="00496929" w:rsidRPr="003F2DE8" w:rsidRDefault="00496929" w:rsidP="00496929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  <w:lang w:val="en-US"/>
              </w:rPr>
            </w:pPr>
            <w:r w:rsidRPr="003F2DE8">
              <w:rPr>
                <w:b/>
                <w:bCs/>
                <w:color w:val="auto"/>
                <w:lang w:val="en-US"/>
              </w:rPr>
              <w:t>Supplementary</w:t>
            </w:r>
          </w:p>
        </w:tc>
      </w:tr>
      <w:tr w:rsidR="00496929" w:rsidRPr="003F2DE8" w14:paraId="2B0597DD" w14:textId="77777777" w:rsidTr="003524C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EA8D781" w14:textId="77777777" w:rsidR="00496929" w:rsidRPr="00983E63" w:rsidRDefault="00496929" w:rsidP="00496929">
            <w:pPr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 xml:space="preserve">1. Abul K. Abbas, Andrew H. Lichtman: “Basic Immunology – Functions and Disorders of   the Immune System” </w:t>
            </w:r>
            <w:r>
              <w:rPr>
                <w:color w:val="auto"/>
                <w:lang w:val="en-US"/>
              </w:rPr>
              <w:t>.</w:t>
            </w:r>
          </w:p>
          <w:p w14:paraId="6E604AC0" w14:textId="77777777" w:rsidR="00496929" w:rsidRPr="00983E63" w:rsidRDefault="00496929" w:rsidP="00496929">
            <w:pPr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2. David M. Edgar: “Immunology-Master Medicine” (A core text with self – assessment) – 2005, Elsevier Churchill Livingstone</w:t>
            </w:r>
          </w:p>
          <w:p w14:paraId="7F208E40" w14:textId="77777777" w:rsidR="00496929" w:rsidRPr="00983E63" w:rsidRDefault="00496929" w:rsidP="00496929">
            <w:pPr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3. Robert R. Rich, Thomas A. Fleisher, William T. Shearer, Harry  W. Schroeder Jr, Anthony J. Frew, Cornelia M. Weyand: “Clinical Immunology: Principles and Practice”, Third Edition 2008. Mosby Elsevier.</w:t>
            </w:r>
          </w:p>
          <w:p w14:paraId="47BFFACE" w14:textId="1EFE19AC" w:rsidR="00496929" w:rsidRPr="003F2DE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983E63">
              <w:rPr>
                <w:color w:val="auto"/>
                <w:lang w:val="en-US"/>
              </w:rPr>
              <w:t>4. Reginald M. Gorczynski, Jaqueline Stanley: “Problem–Based Immuno</w:t>
            </w:r>
            <w:r>
              <w:rPr>
                <w:color w:val="auto"/>
                <w:lang w:val="en-US"/>
              </w:rPr>
              <w:t>logy”. 2006,  Saunders Elsevier.</w:t>
            </w:r>
          </w:p>
        </w:tc>
      </w:tr>
    </w:tbl>
    <w:p w14:paraId="4742B585" w14:textId="7E4DA10D" w:rsidR="00C01834" w:rsidRPr="003F2DE8" w:rsidRDefault="00C01834" w:rsidP="00E55362">
      <w:pPr>
        <w:ind w:left="0" w:firstLine="0"/>
        <w:rPr>
          <w:color w:val="auto"/>
          <w:sz w:val="24"/>
          <w:szCs w:val="2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918"/>
        <w:gridCol w:w="4445"/>
      </w:tblGrid>
      <w:tr w:rsidR="00CA3ACF" w:rsidRPr="00E2023D" w14:paraId="20104B8B" w14:textId="77777777" w:rsidTr="00C65EAC">
        <w:trPr>
          <w:trHeight w:val="283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955EA74" w14:textId="108810C5" w:rsidR="00CA3ACF" w:rsidRPr="003F2DE8" w:rsidRDefault="00436457" w:rsidP="00C65EAC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  <w:lang w:val="en-US"/>
              </w:rPr>
            </w:pPr>
            <w:r w:rsidRPr="003F2DE8">
              <w:rPr>
                <w:smallCaps/>
                <w:color w:val="auto"/>
                <w:lang w:val="en-US"/>
              </w:rPr>
              <w:lastRenderedPageBreak/>
              <w:t>Verifying the effect of learning</w:t>
            </w:r>
          </w:p>
        </w:tc>
      </w:tr>
      <w:tr w:rsidR="00A3096F" w:rsidRPr="003F2DE8" w14:paraId="5760A1E8" w14:textId="77777777" w:rsidTr="00496929">
        <w:trPr>
          <w:trHeight w:val="597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61B4C219" w:rsidR="00A3096F" w:rsidRPr="003F2DE8" w:rsidRDefault="00435422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Code of the course effect of learning</w:t>
            </w:r>
          </w:p>
        </w:tc>
        <w:tc>
          <w:tcPr>
            <w:tcW w:w="3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272DE87B" w:rsidR="00A3096F" w:rsidRPr="003F2DE8" w:rsidRDefault="00435422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Ways of verifying the effect of learning</w:t>
            </w:r>
          </w:p>
        </w:tc>
        <w:tc>
          <w:tcPr>
            <w:tcW w:w="444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097E4B16" w:rsidR="00A3096F" w:rsidRPr="003F2DE8" w:rsidRDefault="00435422" w:rsidP="00D773DA">
            <w:pPr>
              <w:spacing w:after="0" w:line="259" w:lineRule="auto"/>
              <w:ind w:left="0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Completion criterion</w:t>
            </w:r>
          </w:p>
        </w:tc>
      </w:tr>
      <w:tr w:rsidR="00496929" w:rsidRPr="003F2DE8" w14:paraId="387B7A57" w14:textId="77777777" w:rsidTr="00496929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301D38" w14:textId="19FEC933" w:rsidR="00496929" w:rsidRPr="003F2DE8" w:rsidRDefault="00496929" w:rsidP="00496929">
            <w:pPr>
              <w:spacing w:after="0" w:line="259" w:lineRule="auto"/>
              <w:ind w:left="0" w:firstLine="0"/>
              <w:jc w:val="center"/>
              <w:rPr>
                <w:i/>
                <w:iCs/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G.K1-G.K9, G.S1-G.S3</w:t>
            </w:r>
          </w:p>
        </w:tc>
        <w:tc>
          <w:tcPr>
            <w:tcW w:w="39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2D1CB6F" w14:textId="77777777" w:rsidR="00496929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Credit – single choice test (25 questions)</w:t>
            </w:r>
          </w:p>
          <w:p w14:paraId="5F745027" w14:textId="5E796984" w:rsidR="00496929" w:rsidRPr="003F2DE8" w:rsidRDefault="00496929" w:rsidP="00496929">
            <w:pPr>
              <w:spacing w:after="0" w:line="259" w:lineRule="auto"/>
              <w:ind w:left="0" w:firstLine="0"/>
              <w:rPr>
                <w:i/>
                <w:iCs/>
                <w:color w:val="auto"/>
                <w:lang w:val="en-US"/>
              </w:rPr>
            </w:pPr>
          </w:p>
        </w:tc>
        <w:tc>
          <w:tcPr>
            <w:tcW w:w="444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9D0267B" w14:textId="77777777" w:rsidR="00496929" w:rsidRPr="00F46DC8" w:rsidRDefault="00496929" w:rsidP="00496929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GRADE CRITERIA:</w:t>
            </w:r>
          </w:p>
          <w:p w14:paraId="21612237" w14:textId="77777777" w:rsidR="00496929" w:rsidRPr="00F46DC8" w:rsidRDefault="00496929" w:rsidP="00496929">
            <w:pPr>
              <w:pStyle w:val="Akapitzlist"/>
              <w:numPr>
                <w:ilvl w:val="0"/>
                <w:numId w:val="4"/>
              </w:numPr>
              <w:spacing w:after="0" w:line="259" w:lineRule="auto"/>
              <w:rPr>
                <w:color w:val="auto"/>
                <w:lang w:val="en-US"/>
              </w:rPr>
            </w:pPr>
            <w:r w:rsidRPr="00F46DC8">
              <w:rPr>
                <w:color w:val="auto"/>
                <w:lang w:val="en-US"/>
              </w:rPr>
              <w:t xml:space="preserve">2.0 (failed): </w:t>
            </w:r>
            <w:r>
              <w:rPr>
                <w:color w:val="auto"/>
                <w:lang w:val="en-US"/>
              </w:rPr>
              <w:t>b</w:t>
            </w:r>
            <w:r w:rsidRPr="00F46DC8">
              <w:rPr>
                <w:color w:val="auto"/>
                <w:lang w:val="en-US"/>
              </w:rPr>
              <w:t>elow 15 points (below 60%)</w:t>
            </w:r>
          </w:p>
          <w:p w14:paraId="266A502E" w14:textId="77777777" w:rsidR="00496929" w:rsidRPr="00F46DC8" w:rsidRDefault="00496929" w:rsidP="00496929">
            <w:pPr>
              <w:pStyle w:val="Akapitzlist"/>
              <w:numPr>
                <w:ilvl w:val="0"/>
                <w:numId w:val="4"/>
              </w:numPr>
              <w:spacing w:after="0" w:line="259" w:lineRule="auto"/>
              <w:rPr>
                <w:color w:val="auto"/>
                <w:lang w:val="en-US"/>
              </w:rPr>
            </w:pPr>
            <w:r w:rsidRPr="00F46DC8">
              <w:rPr>
                <w:color w:val="auto"/>
                <w:lang w:val="en-US"/>
              </w:rPr>
              <w:t>3.0 (satisfactory)</w:t>
            </w:r>
            <w:r>
              <w:rPr>
                <w:color w:val="auto"/>
                <w:lang w:val="en-US"/>
              </w:rPr>
              <w:t>: p</w:t>
            </w:r>
            <w:r w:rsidRPr="00F46DC8">
              <w:rPr>
                <w:color w:val="auto"/>
                <w:lang w:val="en-US"/>
              </w:rPr>
              <w:t>oints range from 15-17</w:t>
            </w:r>
          </w:p>
          <w:p w14:paraId="5792B107" w14:textId="77777777" w:rsidR="00496929" w:rsidRPr="00F46DC8" w:rsidRDefault="00496929" w:rsidP="00496929">
            <w:pPr>
              <w:pStyle w:val="Akapitzlist"/>
              <w:numPr>
                <w:ilvl w:val="0"/>
                <w:numId w:val="4"/>
              </w:numPr>
              <w:spacing w:after="0" w:line="259" w:lineRule="auto"/>
              <w:rPr>
                <w:color w:val="auto"/>
                <w:lang w:val="en-US"/>
              </w:rPr>
            </w:pPr>
            <w:r w:rsidRPr="00F46DC8">
              <w:rPr>
                <w:color w:val="auto"/>
                <w:lang w:val="en-US"/>
              </w:rPr>
              <w:t>3.5 (rather good)</w:t>
            </w:r>
            <w:r>
              <w:rPr>
                <w:color w:val="auto"/>
                <w:lang w:val="en-US"/>
              </w:rPr>
              <w:t>: p</w:t>
            </w:r>
            <w:r w:rsidRPr="00F46DC8">
              <w:rPr>
                <w:color w:val="auto"/>
                <w:lang w:val="en-US"/>
              </w:rPr>
              <w:t>oints range from 18-19</w:t>
            </w:r>
          </w:p>
          <w:p w14:paraId="319E3BDA" w14:textId="77777777" w:rsidR="00496929" w:rsidRPr="00F46DC8" w:rsidRDefault="00496929" w:rsidP="00496929">
            <w:pPr>
              <w:pStyle w:val="Akapitzlist"/>
              <w:numPr>
                <w:ilvl w:val="0"/>
                <w:numId w:val="4"/>
              </w:numPr>
              <w:spacing w:after="0" w:line="259" w:lineRule="auto"/>
              <w:rPr>
                <w:color w:val="auto"/>
                <w:lang w:val="en-US"/>
              </w:rPr>
            </w:pPr>
            <w:r w:rsidRPr="00F46DC8">
              <w:rPr>
                <w:color w:val="auto"/>
                <w:lang w:val="en-US"/>
              </w:rPr>
              <w:t>4.0 (good)</w:t>
            </w:r>
            <w:r>
              <w:rPr>
                <w:color w:val="auto"/>
                <w:lang w:val="en-US"/>
              </w:rPr>
              <w:t>: p</w:t>
            </w:r>
            <w:r w:rsidRPr="00F46DC8">
              <w:rPr>
                <w:color w:val="auto"/>
                <w:lang w:val="en-US"/>
              </w:rPr>
              <w:t>oints range from 20-22</w:t>
            </w:r>
          </w:p>
          <w:p w14:paraId="47038651" w14:textId="77777777" w:rsidR="00496929" w:rsidRDefault="00496929" w:rsidP="00496929">
            <w:pPr>
              <w:pStyle w:val="Akapitzlist"/>
              <w:numPr>
                <w:ilvl w:val="0"/>
                <w:numId w:val="4"/>
              </w:numPr>
              <w:spacing w:after="0" w:line="259" w:lineRule="auto"/>
              <w:rPr>
                <w:color w:val="auto"/>
                <w:lang w:val="en-US"/>
              </w:rPr>
            </w:pPr>
            <w:r w:rsidRPr="00F46DC8">
              <w:rPr>
                <w:color w:val="auto"/>
                <w:lang w:val="en-US"/>
              </w:rPr>
              <w:t>4.5 (more than good)</w:t>
            </w:r>
            <w:r>
              <w:rPr>
                <w:color w:val="auto"/>
                <w:lang w:val="en-US"/>
              </w:rPr>
              <w:t>: p</w:t>
            </w:r>
            <w:r w:rsidRPr="00F46DC8">
              <w:rPr>
                <w:color w:val="auto"/>
                <w:lang w:val="en-US"/>
              </w:rPr>
              <w:t>oints range from 23-24</w:t>
            </w:r>
          </w:p>
          <w:p w14:paraId="0C33C0E3" w14:textId="5C5F1708" w:rsidR="00496929" w:rsidRPr="00496929" w:rsidRDefault="00496929" w:rsidP="00496929">
            <w:pPr>
              <w:pStyle w:val="Akapitzlist"/>
              <w:numPr>
                <w:ilvl w:val="0"/>
                <w:numId w:val="4"/>
              </w:numPr>
              <w:spacing w:after="0" w:line="259" w:lineRule="auto"/>
              <w:rPr>
                <w:color w:val="auto"/>
                <w:lang w:val="en-US"/>
              </w:rPr>
            </w:pPr>
            <w:r w:rsidRPr="00496929">
              <w:rPr>
                <w:color w:val="auto"/>
                <w:lang w:val="en-US"/>
              </w:rPr>
              <w:t>5.0 (very good): 25 points</w:t>
            </w:r>
          </w:p>
        </w:tc>
      </w:tr>
    </w:tbl>
    <w:p w14:paraId="436EE3ED" w14:textId="4C8DC9CB" w:rsidR="00C01834" w:rsidRPr="003F2DE8" w:rsidRDefault="00C01834" w:rsidP="00E55362">
      <w:pPr>
        <w:spacing w:after="0" w:line="264" w:lineRule="auto"/>
        <w:ind w:left="-6" w:hanging="11"/>
        <w:rPr>
          <w:b/>
          <w:color w:val="auto"/>
          <w:sz w:val="24"/>
          <w:szCs w:val="2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3F2DE8" w14:paraId="473F6E7C" w14:textId="77777777" w:rsidTr="00C65EAC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4A7AF6F4" w:rsidR="00014630" w:rsidRPr="003F2DE8" w:rsidRDefault="00A8216C" w:rsidP="00C65EAC">
            <w:pPr>
              <w:pStyle w:val="Akapitzlist"/>
              <w:numPr>
                <w:ilvl w:val="0"/>
                <w:numId w:val="1"/>
              </w:numPr>
              <w:rPr>
                <w:i/>
                <w:iCs/>
                <w:color w:val="auto"/>
                <w:sz w:val="16"/>
                <w:szCs w:val="16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lang w:val="en-US"/>
              </w:rPr>
              <w:t xml:space="preserve">Additional information </w:t>
            </w:r>
          </w:p>
        </w:tc>
      </w:tr>
      <w:tr w:rsidR="00496929" w:rsidRPr="00E2023D" w14:paraId="7863F973" w14:textId="77777777" w:rsidTr="00E5536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4B67006" w14:textId="0050862E" w:rsidR="00496929" w:rsidRPr="00977486" w:rsidRDefault="00496929" w:rsidP="00496929">
            <w:pPr>
              <w:spacing w:after="0" w:line="259" w:lineRule="auto"/>
              <w:ind w:left="0" w:right="235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xml:space="preserve">1. </w:t>
            </w:r>
            <w:r w:rsidRPr="00977486">
              <w:rPr>
                <w:color w:val="auto"/>
                <w:lang w:val="en-US"/>
              </w:rPr>
              <w:t xml:space="preserve">Classes are held from </w:t>
            </w:r>
            <w:r w:rsidR="002D7395">
              <w:rPr>
                <w:color w:val="auto"/>
                <w:lang w:val="en-US"/>
              </w:rPr>
              <w:t>9</w:t>
            </w:r>
            <w:r w:rsidRPr="00977486">
              <w:rPr>
                <w:color w:val="auto"/>
                <w:lang w:val="en-US"/>
              </w:rPr>
              <w:t xml:space="preserve">.30 am to 12.15 pm </w:t>
            </w:r>
            <w:r w:rsidRPr="008F5562">
              <w:rPr>
                <w:color w:val="auto"/>
                <w:lang w:val="en-US"/>
              </w:rPr>
              <w:t>in the Lindleya campus.</w:t>
            </w:r>
          </w:p>
          <w:p w14:paraId="3FD5E655" w14:textId="318842EB" w:rsidR="00496929" w:rsidRPr="00E2023D" w:rsidRDefault="00496929" w:rsidP="00496929">
            <w:pPr>
              <w:spacing w:after="0" w:line="259" w:lineRule="auto"/>
              <w:ind w:left="0" w:right="235" w:firstLine="0"/>
              <w:rPr>
                <w:color w:val="auto"/>
                <w:lang w:val="en-US"/>
              </w:rPr>
            </w:pPr>
            <w:r w:rsidRPr="00977486">
              <w:rPr>
                <w:color w:val="auto"/>
                <w:lang w:val="en-US"/>
              </w:rPr>
              <w:t xml:space="preserve">2. The student's presence at </w:t>
            </w:r>
            <w:r w:rsidRPr="00E2023D">
              <w:rPr>
                <w:color w:val="auto"/>
                <w:lang w:val="en-US"/>
              </w:rPr>
              <w:t xml:space="preserve">all classes is </w:t>
            </w:r>
            <w:r w:rsidR="00E2023D" w:rsidRPr="00E2023D">
              <w:rPr>
                <w:color w:val="auto"/>
                <w:lang w:val="en-US"/>
              </w:rPr>
              <w:t>mandatory</w:t>
            </w:r>
            <w:r w:rsidRPr="00E2023D">
              <w:rPr>
                <w:color w:val="auto"/>
                <w:lang w:val="en-US"/>
              </w:rPr>
              <w:t xml:space="preserve">. </w:t>
            </w:r>
          </w:p>
          <w:p w14:paraId="0BF20ED8" w14:textId="605A11EA" w:rsidR="00496929" w:rsidRPr="00977486" w:rsidRDefault="002D7395" w:rsidP="00496929">
            <w:pPr>
              <w:spacing w:after="0" w:line="259" w:lineRule="auto"/>
              <w:ind w:left="0" w:right="235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3</w:t>
            </w:r>
            <w:r w:rsidR="00496929" w:rsidRPr="00977486">
              <w:rPr>
                <w:color w:val="auto"/>
                <w:lang w:val="en-US"/>
              </w:rPr>
              <w:t>. The student is required to change shoes, have an apron and a stethoscope.</w:t>
            </w:r>
          </w:p>
          <w:p w14:paraId="31067145" w14:textId="6CEECD7E" w:rsidR="00496929" w:rsidRPr="00977486" w:rsidRDefault="002D7395" w:rsidP="00496929">
            <w:pPr>
              <w:spacing w:after="0" w:line="259" w:lineRule="auto"/>
              <w:ind w:left="0" w:right="235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4</w:t>
            </w:r>
            <w:r w:rsidR="00496929" w:rsidRPr="00977486">
              <w:rPr>
                <w:color w:val="auto"/>
                <w:lang w:val="en-US"/>
              </w:rPr>
              <w:t>. Only healthy students may participate in practical classes.</w:t>
            </w:r>
          </w:p>
          <w:p w14:paraId="5F3437FC" w14:textId="377FA415" w:rsidR="00496929" w:rsidRPr="00977486" w:rsidRDefault="002D7395" w:rsidP="00496929">
            <w:pPr>
              <w:spacing w:after="0" w:line="259" w:lineRule="auto"/>
              <w:ind w:left="0" w:right="235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5</w:t>
            </w:r>
            <w:r w:rsidR="00496929" w:rsidRPr="00977486">
              <w:rPr>
                <w:color w:val="auto"/>
                <w:lang w:val="en-US"/>
              </w:rPr>
              <w:t>. The final test takes place on</w:t>
            </w:r>
            <w:r>
              <w:rPr>
                <w:color w:val="auto"/>
                <w:lang w:val="en-US"/>
              </w:rPr>
              <w:t xml:space="preserve"> e-learning platform</w:t>
            </w:r>
            <w:r w:rsidR="00496929" w:rsidRPr="00977486">
              <w:rPr>
                <w:color w:val="auto"/>
                <w:lang w:val="en-US"/>
              </w:rPr>
              <w:t>.</w:t>
            </w:r>
          </w:p>
          <w:p w14:paraId="7154A92B" w14:textId="32C029A7" w:rsidR="00496929" w:rsidRPr="00977486" w:rsidRDefault="002D7395" w:rsidP="00496929">
            <w:pPr>
              <w:spacing w:after="0" w:line="259" w:lineRule="auto"/>
              <w:ind w:left="0" w:right="235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6</w:t>
            </w:r>
            <w:r w:rsidR="00496929" w:rsidRPr="00977486">
              <w:rPr>
                <w:color w:val="auto"/>
                <w:lang w:val="en-US"/>
              </w:rPr>
              <w:t>. If the student fails the test,  should contact the course coordinator (beata.kaleta</w:t>
            </w:r>
            <w:r w:rsidR="00E57D6D">
              <w:rPr>
                <w:color w:val="auto"/>
                <w:lang w:val="en-US"/>
              </w:rPr>
              <w:t>(at)</w:t>
            </w:r>
            <w:r w:rsidR="00496929" w:rsidRPr="00977486">
              <w:rPr>
                <w:color w:val="auto"/>
                <w:lang w:val="en-US"/>
              </w:rPr>
              <w:t>wum.edu.pl) as soon as possible to arrange the date of the retake test.</w:t>
            </w:r>
          </w:p>
          <w:p w14:paraId="57EAC2AB" w14:textId="0604142A" w:rsidR="00496929" w:rsidRPr="00977486" w:rsidRDefault="002D7395" w:rsidP="00496929">
            <w:pPr>
              <w:spacing w:after="0" w:line="259" w:lineRule="auto"/>
              <w:ind w:left="0" w:right="235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7</w:t>
            </w:r>
            <w:r w:rsidR="00496929" w:rsidRPr="00977486">
              <w:rPr>
                <w:color w:val="auto"/>
                <w:lang w:val="en-US"/>
              </w:rPr>
              <w:t>. If a student wants to change the dean's group, it is possible only if the group does not exceed 24 people. Such changes must be agreed in advance with the class coordinator.</w:t>
            </w:r>
          </w:p>
          <w:p w14:paraId="677E6E8D" w14:textId="063BFC95" w:rsidR="00496929" w:rsidRPr="003F2DE8" w:rsidRDefault="002D7395" w:rsidP="00496929">
            <w:pPr>
              <w:spacing w:after="0" w:line="259" w:lineRule="auto"/>
              <w:ind w:left="0" w:right="235" w:firstLine="0"/>
              <w:rPr>
                <w:b/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8</w:t>
            </w:r>
            <w:r w:rsidR="00496929" w:rsidRPr="00977486">
              <w:rPr>
                <w:color w:val="auto"/>
                <w:lang w:val="en-US"/>
              </w:rPr>
              <w:t>. Teaching consultations - after prior appointment with the Head of the Unit: &lt;</w:t>
            </w:r>
            <w:r w:rsidR="00496929">
              <w:rPr>
                <w:color w:val="auto"/>
                <w:lang w:val="en-US"/>
              </w:rPr>
              <w:t>leszek.paczek</w:t>
            </w:r>
            <w:r w:rsidR="00496929" w:rsidRPr="00977486">
              <w:rPr>
                <w:color w:val="auto"/>
                <w:lang w:val="en-US"/>
              </w:rPr>
              <w:t xml:space="preserve"> (at) wum.edu.pl&gt;</w:t>
            </w:r>
          </w:p>
        </w:tc>
      </w:tr>
    </w:tbl>
    <w:p w14:paraId="38D22AA0" w14:textId="316627C8" w:rsidR="00F016D9" w:rsidRDefault="0087799F" w:rsidP="00A913B2">
      <w:pPr>
        <w:spacing w:before="120" w:after="160" w:line="259" w:lineRule="auto"/>
        <w:ind w:left="0" w:firstLine="0"/>
        <w:rPr>
          <w:color w:val="auto"/>
          <w:sz w:val="16"/>
          <w:szCs w:val="16"/>
          <w:lang w:val="en-US"/>
        </w:rPr>
      </w:pPr>
      <w:r w:rsidRPr="003F2DE8">
        <w:rPr>
          <w:color w:val="auto"/>
          <w:sz w:val="16"/>
          <w:szCs w:val="16"/>
          <w:lang w:val="en-US"/>
        </w:rPr>
        <w:t>Medical University of Warsaw has p</w:t>
      </w:r>
      <w:r w:rsidR="002C7C7B" w:rsidRPr="003F2DE8">
        <w:rPr>
          <w:color w:val="auto"/>
          <w:sz w:val="16"/>
          <w:szCs w:val="16"/>
          <w:lang w:val="en-US"/>
        </w:rPr>
        <w:t>roperty rights, including copyright, to the syllabu</w:t>
      </w:r>
      <w:r w:rsidRPr="003F2DE8">
        <w:rPr>
          <w:color w:val="auto"/>
          <w:sz w:val="16"/>
          <w:szCs w:val="16"/>
          <w:lang w:val="en-US"/>
        </w:rPr>
        <w:t>s</w:t>
      </w:r>
      <w:r w:rsidR="002C7C7B" w:rsidRPr="003F2DE8">
        <w:rPr>
          <w:color w:val="auto"/>
          <w:sz w:val="16"/>
          <w:szCs w:val="16"/>
          <w:lang w:val="en-US"/>
        </w:rPr>
        <w:t xml:space="preserve">. The syllabus </w:t>
      </w:r>
      <w:r w:rsidR="00A913B2">
        <w:rPr>
          <w:color w:val="auto"/>
          <w:sz w:val="16"/>
          <w:szCs w:val="16"/>
          <w:lang w:val="en-US"/>
        </w:rPr>
        <w:t>may</w:t>
      </w:r>
      <w:r w:rsidR="002C7C7B" w:rsidRPr="003F2DE8">
        <w:rPr>
          <w:color w:val="auto"/>
          <w:sz w:val="16"/>
          <w:szCs w:val="16"/>
          <w:lang w:val="en-US"/>
        </w:rPr>
        <w:t xml:space="preserve"> be used for educational purposes at the </w:t>
      </w:r>
      <w:r w:rsidRPr="003F2DE8">
        <w:rPr>
          <w:color w:val="auto"/>
          <w:sz w:val="16"/>
          <w:szCs w:val="16"/>
          <w:lang w:val="en-US"/>
        </w:rPr>
        <w:t>MUW</w:t>
      </w:r>
      <w:r w:rsidR="00A913B2">
        <w:rPr>
          <w:color w:val="auto"/>
          <w:sz w:val="16"/>
          <w:szCs w:val="16"/>
          <w:lang w:val="en-US"/>
        </w:rPr>
        <w:t xml:space="preserve"> only</w:t>
      </w:r>
      <w:r w:rsidR="002C7C7B" w:rsidRPr="003F2DE8">
        <w:rPr>
          <w:color w:val="auto"/>
          <w:sz w:val="16"/>
          <w:szCs w:val="16"/>
          <w:lang w:val="en-US"/>
        </w:rPr>
        <w:t xml:space="preserve">. </w:t>
      </w:r>
      <w:r w:rsidR="00A913B2">
        <w:rPr>
          <w:color w:val="auto"/>
          <w:sz w:val="16"/>
          <w:szCs w:val="16"/>
          <w:lang w:val="en-US"/>
        </w:rPr>
        <w:t xml:space="preserve"> </w:t>
      </w:r>
      <w:r w:rsidR="002C7C7B" w:rsidRPr="003F2DE8">
        <w:rPr>
          <w:color w:val="auto"/>
          <w:sz w:val="16"/>
          <w:szCs w:val="16"/>
          <w:lang w:val="en-US"/>
        </w:rPr>
        <w:t>Us</w:t>
      </w:r>
      <w:r w:rsidRPr="003F2DE8">
        <w:rPr>
          <w:color w:val="auto"/>
          <w:sz w:val="16"/>
          <w:szCs w:val="16"/>
          <w:lang w:val="en-US"/>
        </w:rPr>
        <w:t>ing</w:t>
      </w:r>
      <w:r w:rsidR="002C7C7B" w:rsidRPr="003F2DE8">
        <w:rPr>
          <w:color w:val="auto"/>
          <w:sz w:val="16"/>
          <w:szCs w:val="16"/>
          <w:lang w:val="en-US"/>
        </w:rPr>
        <w:t xml:space="preserve"> of the sylabus for other purposes requires consent </w:t>
      </w:r>
      <w:r w:rsidR="00C65EAC" w:rsidRPr="003F2DE8">
        <w:rPr>
          <w:color w:val="auto"/>
          <w:sz w:val="16"/>
          <w:szCs w:val="16"/>
          <w:lang w:val="en-US"/>
        </w:rPr>
        <w:t xml:space="preserve">of the </w:t>
      </w:r>
      <w:r w:rsidR="002C7C7B" w:rsidRPr="003F2DE8">
        <w:rPr>
          <w:color w:val="auto"/>
          <w:sz w:val="16"/>
          <w:szCs w:val="16"/>
          <w:lang w:val="en-US"/>
        </w:rPr>
        <w:t>MUW</w:t>
      </w:r>
      <w:r w:rsidR="002C7C7B" w:rsidRPr="003F2DE8">
        <w:rPr>
          <w:i/>
          <w:iCs/>
          <w:color w:val="auto"/>
          <w:sz w:val="16"/>
          <w:szCs w:val="16"/>
          <w:lang w:val="en-US"/>
        </w:rPr>
        <w:t>.</w:t>
      </w:r>
    </w:p>
    <w:p w14:paraId="7D4F9530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223F965" w14:textId="77777777" w:rsidR="00EA53AD" w:rsidRDefault="00EA53AD" w:rsidP="00EA53AD">
      <w:pPr>
        <w:rPr>
          <w:color w:val="auto"/>
          <w:sz w:val="16"/>
          <w:szCs w:val="16"/>
          <w:lang w:val="en-US"/>
        </w:rPr>
      </w:pPr>
    </w:p>
    <w:p w14:paraId="5ED5CAF1" w14:textId="77777777" w:rsidR="00EA53AD" w:rsidRDefault="00EA53AD" w:rsidP="00EA53AD">
      <w:pPr>
        <w:rPr>
          <w:sz w:val="16"/>
          <w:szCs w:val="16"/>
          <w:lang w:val="en-US"/>
        </w:rPr>
      </w:pPr>
    </w:p>
    <w:p w14:paraId="43CEF246" w14:textId="77777777" w:rsidR="00496929" w:rsidRDefault="00496929" w:rsidP="00EA53AD">
      <w:pPr>
        <w:rPr>
          <w:sz w:val="16"/>
          <w:szCs w:val="16"/>
          <w:lang w:val="en-US"/>
        </w:rPr>
      </w:pPr>
    </w:p>
    <w:p w14:paraId="7F0075F5" w14:textId="77777777" w:rsidR="00496929" w:rsidRDefault="00496929" w:rsidP="00EA53AD">
      <w:pPr>
        <w:rPr>
          <w:sz w:val="16"/>
          <w:szCs w:val="16"/>
          <w:lang w:val="en-US"/>
        </w:rPr>
      </w:pPr>
    </w:p>
    <w:p w14:paraId="355EA2C3" w14:textId="77777777" w:rsidR="00496929" w:rsidRDefault="00496929" w:rsidP="00EA53AD">
      <w:pPr>
        <w:rPr>
          <w:sz w:val="16"/>
          <w:szCs w:val="16"/>
          <w:lang w:val="en-US"/>
        </w:rPr>
      </w:pPr>
    </w:p>
    <w:p w14:paraId="58CC5A5C" w14:textId="77777777" w:rsidR="00496929" w:rsidRDefault="00496929" w:rsidP="00EA53AD">
      <w:pPr>
        <w:rPr>
          <w:sz w:val="16"/>
          <w:szCs w:val="16"/>
          <w:lang w:val="en-US"/>
        </w:rPr>
      </w:pPr>
    </w:p>
    <w:p w14:paraId="25B8130E" w14:textId="77777777" w:rsidR="00496929" w:rsidRDefault="00496929" w:rsidP="00EA53AD">
      <w:pPr>
        <w:rPr>
          <w:sz w:val="16"/>
          <w:szCs w:val="16"/>
          <w:lang w:val="en-US"/>
        </w:rPr>
      </w:pPr>
    </w:p>
    <w:p w14:paraId="56775D85" w14:textId="77777777" w:rsidR="00496929" w:rsidRDefault="00496929" w:rsidP="00EA53AD">
      <w:pPr>
        <w:rPr>
          <w:sz w:val="16"/>
          <w:szCs w:val="16"/>
          <w:lang w:val="en-US"/>
        </w:rPr>
      </w:pPr>
    </w:p>
    <w:p w14:paraId="3D4B37D4" w14:textId="77777777" w:rsidR="00496929" w:rsidRDefault="00496929" w:rsidP="00EA53AD">
      <w:pPr>
        <w:rPr>
          <w:sz w:val="16"/>
          <w:szCs w:val="16"/>
          <w:lang w:val="en-US"/>
        </w:rPr>
      </w:pPr>
    </w:p>
    <w:p w14:paraId="4A2CDBFB" w14:textId="77777777" w:rsidR="00496929" w:rsidRDefault="00496929" w:rsidP="00EA53AD">
      <w:pPr>
        <w:rPr>
          <w:sz w:val="16"/>
          <w:szCs w:val="16"/>
          <w:lang w:val="en-US"/>
        </w:rPr>
      </w:pPr>
    </w:p>
    <w:p w14:paraId="3A8C3EFF" w14:textId="77777777" w:rsidR="00496929" w:rsidRDefault="00496929" w:rsidP="00EA53AD">
      <w:pPr>
        <w:rPr>
          <w:sz w:val="16"/>
          <w:szCs w:val="16"/>
          <w:lang w:val="en-US"/>
        </w:rPr>
      </w:pPr>
    </w:p>
    <w:p w14:paraId="56A0A476" w14:textId="77777777" w:rsidR="00496929" w:rsidRDefault="00496929" w:rsidP="00EA53AD">
      <w:pPr>
        <w:rPr>
          <w:sz w:val="16"/>
          <w:szCs w:val="16"/>
          <w:lang w:val="en-US"/>
        </w:rPr>
      </w:pPr>
    </w:p>
    <w:p w14:paraId="7B0DCA99" w14:textId="77777777" w:rsidR="00496929" w:rsidRDefault="00496929" w:rsidP="00EA53AD">
      <w:pPr>
        <w:rPr>
          <w:sz w:val="16"/>
          <w:szCs w:val="16"/>
          <w:lang w:val="en-US"/>
        </w:rPr>
      </w:pPr>
    </w:p>
    <w:p w14:paraId="4D0E32C5" w14:textId="77777777" w:rsidR="00496929" w:rsidRPr="00EA53AD" w:rsidRDefault="00496929" w:rsidP="00EA53AD">
      <w:pPr>
        <w:rPr>
          <w:sz w:val="16"/>
          <w:szCs w:val="16"/>
          <w:lang w:val="en-US"/>
        </w:rPr>
      </w:pPr>
    </w:p>
    <w:p w14:paraId="42A421F7" w14:textId="77777777" w:rsidR="00EA53AD" w:rsidRDefault="00EA53AD" w:rsidP="00EA53AD">
      <w:pPr>
        <w:rPr>
          <w:color w:val="auto"/>
          <w:sz w:val="16"/>
          <w:szCs w:val="16"/>
          <w:lang w:val="en-US"/>
        </w:rPr>
      </w:pPr>
    </w:p>
    <w:p w14:paraId="02069C2E" w14:textId="5009CC6D" w:rsidR="00EA53AD" w:rsidRPr="00EA53AD" w:rsidRDefault="00EA53AD" w:rsidP="00EA53AD">
      <w:pPr>
        <w:tabs>
          <w:tab w:val="left" w:pos="1470"/>
        </w:tabs>
        <w:rPr>
          <w:sz w:val="16"/>
          <w:szCs w:val="16"/>
          <w:lang w:val="en-US"/>
        </w:rPr>
      </w:pPr>
      <w:r w:rsidRPr="003F2DE8">
        <w:rPr>
          <w:i/>
          <w:iCs/>
          <w:noProof/>
          <w:color w:val="auto"/>
          <w:sz w:val="16"/>
          <w:szCs w:val="16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F45913" wp14:editId="130A01D3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6572250" cy="1404620"/>
                <wp:effectExtent l="0" t="0" r="19050" b="24130"/>
                <wp:wrapSquare wrapText="bothSides"/>
                <wp:docPr id="1802356662" name="Pole tekstowe 1802356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61B3F" w14:textId="77777777" w:rsidR="00EA53AD" w:rsidRPr="00C65EAC" w:rsidRDefault="00EA53AD" w:rsidP="00EA53AD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C65EAC">
                              <w:rPr>
                                <w:b/>
                                <w:bCs/>
                                <w:lang w:val="en-US"/>
                              </w:rPr>
                              <w:t>ATTENTION</w:t>
                            </w:r>
                          </w:p>
                          <w:p w14:paraId="04203E4B" w14:textId="77777777" w:rsidR="00EA53AD" w:rsidRPr="00A913B2" w:rsidRDefault="00EA53AD" w:rsidP="00EA53A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913B2">
                              <w:rPr>
                                <w:lang w:val="en-US"/>
                              </w:rPr>
                              <w:t xml:space="preserve">The final 10 minutes of the last class of the block/semester/year should be allotted for students to fill out the </w:t>
                            </w:r>
                            <w:r w:rsidRPr="00C65EAC">
                              <w:rPr>
                                <w:lang w:val="en-US"/>
                              </w:rPr>
                              <w:t>Survey of Evaluation of Classes and Academic Teachers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45913" id="Pole tekstowe 1802356662" o:spid="_x0000_s1027" type="#_x0000_t202" style="position:absolute;left:0;text-align:left;margin-left:0;margin-top:14.85pt;width:517.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">
                <v:textbox style="mso-fit-shape-to-text:t">
                  <w:txbxContent>
                    <w:p w14:paraId="6D161B3F" w14:textId="77777777" w:rsidR="00EA53AD" w:rsidRPr="00C65EAC" w:rsidRDefault="00EA53AD" w:rsidP="00EA53AD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C65EAC">
                        <w:rPr>
                          <w:b/>
                          <w:bCs/>
                          <w:lang w:val="en-US"/>
                        </w:rPr>
                        <w:t>ATTENTION</w:t>
                      </w:r>
                    </w:p>
                    <w:p w14:paraId="04203E4B" w14:textId="77777777" w:rsidR="00EA53AD" w:rsidRPr="00A913B2" w:rsidRDefault="00EA53AD" w:rsidP="00EA53AD">
                      <w:pPr>
                        <w:jc w:val="center"/>
                        <w:rPr>
                          <w:lang w:val="en-US"/>
                        </w:rPr>
                      </w:pPr>
                      <w:r w:rsidRPr="00A913B2">
                        <w:rPr>
                          <w:lang w:val="en-US"/>
                        </w:rPr>
                        <w:t xml:space="preserve">The final 10 minutes of the last class of the block/semester/year should be allotted for students to fill out the </w:t>
                      </w:r>
                      <w:r w:rsidRPr="00C65EAC">
                        <w:rPr>
                          <w:lang w:val="en-US"/>
                        </w:rPr>
                        <w:t>Survey of Evaluation of Classes and Academic Teachers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</w:p>
    <w:sectPr w:rsidR="00EA53AD" w:rsidRPr="00EA53AD" w:rsidSect="00833934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134" w:right="851" w:bottom="1418" w:left="851" w:header="709" w:footer="8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91BCB" w14:textId="77777777" w:rsidR="002A6306" w:rsidRDefault="002A6306">
      <w:pPr>
        <w:spacing w:after="0" w:line="240" w:lineRule="auto"/>
      </w:pPr>
      <w:r>
        <w:separator/>
      </w:r>
    </w:p>
  </w:endnote>
  <w:endnote w:type="continuationSeparator" w:id="0">
    <w:p w14:paraId="6FA03C46" w14:textId="77777777" w:rsidR="002A6306" w:rsidRDefault="002A6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FA4D80" id="Group 36256" o:spid="_x0000_s1026" style="position:absolute;margin-left:42.5pt;margin-top:787.3pt;width:510.25pt;height:.75pt;z-index:251658240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u5VgIAAK4FAAAOAAAAZHJzL2Uyb0RvYy54bWykVNuO2jAQfa/Uf7D8XhLowu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nH3kOd3j5RweHucz+Y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C0YS7lWAgAArgUAAA4AAAAAAAAAAAAAAAAALgIAAGRycy9lMm9Eb2MueG1s&#10;UEsBAi0AFAAGAAgAAAAhAJ+TeYHiAAAADQEAAA8AAAAAAAAAAAAAAAAAsAQAAGRycy9kb3ducmV2&#10;LnhtbFBLBQYAAAAABAAEAPMAAAC/BQAAAAA=&#10;">
              <v:shape id="Shape 3625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08EE43" id="Group 36246" o:spid="_x0000_s1026" style="position:absolute;margin-left:42.5pt;margin-top:787.3pt;width:510.25pt;height:.75pt;z-index:251659264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TEQVgIAAK4FAAAOAAAAZHJzL2Uyb0RvYy54bWykVNuO2jAQfa/Uf7D8XhIoy+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jF/yPP5IyUc3h7vZnc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EolMRBWAgAArgUAAA4AAAAAAAAAAAAAAAAALgIAAGRycy9lMm9Eb2MueG1s&#10;UEsBAi0AFAAGAAgAAAAhAJ+TeYHiAAAADQEAAA8AAAAAAAAAAAAAAAAAsAQAAGRycy9kb3ducmV2&#10;LnhtbFBLBQYAAAAABAAEAPMAAAC/BQAAAAA=&#10;">
              <v:shape id="Shape 3624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004687" w:rsidRPr="00004687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004687" w:rsidRPr="00004687">
        <w:rPr>
          <w:noProof/>
          <w:sz w:val="22"/>
        </w:rPr>
        <w:t>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032CF36" id="Group 36236" o:spid="_x0000_s1026" style="position:absolute;margin-left:42.5pt;margin-top:787.3pt;width:510.25pt;height:.75pt;z-index:251660288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">
              <v:shape id="Shape 3623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30423" w14:textId="77777777" w:rsidR="002A6306" w:rsidRDefault="002A6306">
      <w:pPr>
        <w:spacing w:after="0" w:line="240" w:lineRule="auto"/>
      </w:pPr>
      <w:r>
        <w:separator/>
      </w:r>
    </w:p>
  </w:footnote>
  <w:footnote w:type="continuationSeparator" w:id="0">
    <w:p w14:paraId="5E4B145A" w14:textId="77777777" w:rsidR="002A6306" w:rsidRDefault="002A6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BA9B" w14:textId="4ABA7BF8" w:rsidR="001C14C5" w:rsidRDefault="001C14C5" w:rsidP="001C14C5">
    <w:pPr>
      <w:tabs>
        <w:tab w:val="center" w:pos="4536"/>
        <w:tab w:val="right" w:pos="9072"/>
      </w:tabs>
      <w:spacing w:before="120" w:after="120" w:line="360" w:lineRule="auto"/>
      <w:ind w:left="0" w:firstLine="0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  <w:bookmarkStart w:id="2" w:name="_Hlk151379110"/>
    <w:bookmarkStart w:id="3" w:name="_Hlk151379111"/>
    <w:r>
      <w:rPr>
        <w:rFonts w:ascii="Arial" w:eastAsia="Times New Roman" w:hAnsi="Arial" w:cs="Arial"/>
        <w:b/>
        <w:bCs/>
        <w:i/>
        <w:color w:val="auto"/>
        <w:sz w:val="16"/>
        <w:szCs w:val="24"/>
      </w:rPr>
      <w:t xml:space="preserve">Załącznik nr 4C do Procedury </w:t>
    </w:r>
    <w:bookmarkEnd w:id="2"/>
    <w:bookmarkEnd w:id="3"/>
    <w:r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opracowywania i okresowego przeglądu programów studiów </w:t>
    </w:r>
  </w:p>
  <w:p w14:paraId="2E3C84A4" w14:textId="1B42B4FC" w:rsidR="001C14C5" w:rsidRDefault="001C14C5" w:rsidP="001C14C5">
    <w:pPr>
      <w:pStyle w:val="Nagwek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  <w:r>
      <w:rPr>
        <w:rFonts w:ascii="Arial" w:eastAsia="Times New Roman" w:hAnsi="Arial" w:cs="Arial"/>
        <w:b/>
        <w:bCs/>
        <w:i/>
        <w:color w:val="auto"/>
        <w:sz w:val="16"/>
        <w:szCs w:val="20"/>
      </w:rPr>
      <w:t>(stanowiącej załącznik do Zarządzenia nr …/2024 Rektora WUM z dnia ………………………2024 r.)</w:t>
    </w:r>
  </w:p>
  <w:p w14:paraId="64125191" w14:textId="77777777" w:rsidR="001C14C5" w:rsidRDefault="001C14C5" w:rsidP="001C14C5">
    <w:pPr>
      <w:pStyle w:val="Nagwek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</w:p>
  <w:p w14:paraId="22E7B352" w14:textId="77777777" w:rsidR="001C14C5" w:rsidRDefault="001C14C5" w:rsidP="001C14C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902F01"/>
    <w:multiLevelType w:val="hybridMultilevel"/>
    <w:tmpl w:val="2E827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377747">
    <w:abstractNumId w:val="2"/>
  </w:num>
  <w:num w:numId="2" w16cid:durableId="562764409">
    <w:abstractNumId w:val="1"/>
  </w:num>
  <w:num w:numId="3" w16cid:durableId="2057923799">
    <w:abstractNumId w:val="0"/>
  </w:num>
  <w:num w:numId="4" w16cid:durableId="1719862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zMjMyAJEGBqaGSjpKwanFxZn5eSAFRrUAww15FCwAAAA="/>
  </w:docVars>
  <w:rsids>
    <w:rsidRoot w:val="006C524C"/>
    <w:rsid w:val="00002CB0"/>
    <w:rsid w:val="0000309B"/>
    <w:rsid w:val="00003B0E"/>
    <w:rsid w:val="00004687"/>
    <w:rsid w:val="00014630"/>
    <w:rsid w:val="00042B01"/>
    <w:rsid w:val="000561A5"/>
    <w:rsid w:val="00085E74"/>
    <w:rsid w:val="000A61A5"/>
    <w:rsid w:val="000C639F"/>
    <w:rsid w:val="000E7357"/>
    <w:rsid w:val="00110867"/>
    <w:rsid w:val="00133592"/>
    <w:rsid w:val="001357AB"/>
    <w:rsid w:val="00141A71"/>
    <w:rsid w:val="00160769"/>
    <w:rsid w:val="00181CEC"/>
    <w:rsid w:val="001835B6"/>
    <w:rsid w:val="001849CE"/>
    <w:rsid w:val="00192A5E"/>
    <w:rsid w:val="00193132"/>
    <w:rsid w:val="001C14C5"/>
    <w:rsid w:val="001C78B8"/>
    <w:rsid w:val="001E63CB"/>
    <w:rsid w:val="001F028B"/>
    <w:rsid w:val="002066C4"/>
    <w:rsid w:val="0021594B"/>
    <w:rsid w:val="002170B2"/>
    <w:rsid w:val="002453B1"/>
    <w:rsid w:val="002657F8"/>
    <w:rsid w:val="002770A2"/>
    <w:rsid w:val="002A6306"/>
    <w:rsid w:val="002C7C7B"/>
    <w:rsid w:val="002D7395"/>
    <w:rsid w:val="002E3E9C"/>
    <w:rsid w:val="002E4229"/>
    <w:rsid w:val="002F3B26"/>
    <w:rsid w:val="00332C80"/>
    <w:rsid w:val="0035040A"/>
    <w:rsid w:val="0036127D"/>
    <w:rsid w:val="003B371D"/>
    <w:rsid w:val="003B38FA"/>
    <w:rsid w:val="003F2DE8"/>
    <w:rsid w:val="004007F3"/>
    <w:rsid w:val="00417C37"/>
    <w:rsid w:val="00422398"/>
    <w:rsid w:val="00427F40"/>
    <w:rsid w:val="00435422"/>
    <w:rsid w:val="00436457"/>
    <w:rsid w:val="004448F5"/>
    <w:rsid w:val="004678A7"/>
    <w:rsid w:val="00470E8F"/>
    <w:rsid w:val="00476558"/>
    <w:rsid w:val="00477321"/>
    <w:rsid w:val="004808E4"/>
    <w:rsid w:val="00487E28"/>
    <w:rsid w:val="00496929"/>
    <w:rsid w:val="004A24AA"/>
    <w:rsid w:val="00521FFA"/>
    <w:rsid w:val="0053398F"/>
    <w:rsid w:val="0055264A"/>
    <w:rsid w:val="00573BD1"/>
    <w:rsid w:val="005944D4"/>
    <w:rsid w:val="0059677A"/>
    <w:rsid w:val="00605BE5"/>
    <w:rsid w:val="00632BDA"/>
    <w:rsid w:val="00633237"/>
    <w:rsid w:val="006354A3"/>
    <w:rsid w:val="0064087A"/>
    <w:rsid w:val="00673EC8"/>
    <w:rsid w:val="006A442B"/>
    <w:rsid w:val="006B012B"/>
    <w:rsid w:val="006B2EFD"/>
    <w:rsid w:val="006C524C"/>
    <w:rsid w:val="006D018B"/>
    <w:rsid w:val="006D641E"/>
    <w:rsid w:val="006D6C67"/>
    <w:rsid w:val="007111DF"/>
    <w:rsid w:val="007164A8"/>
    <w:rsid w:val="00724BB4"/>
    <w:rsid w:val="00724F33"/>
    <w:rsid w:val="00732CF5"/>
    <w:rsid w:val="007438B8"/>
    <w:rsid w:val="0074612E"/>
    <w:rsid w:val="007766DD"/>
    <w:rsid w:val="00792FD5"/>
    <w:rsid w:val="007A3671"/>
    <w:rsid w:val="007C39F5"/>
    <w:rsid w:val="007C6AED"/>
    <w:rsid w:val="007F6306"/>
    <w:rsid w:val="00830B02"/>
    <w:rsid w:val="00833934"/>
    <w:rsid w:val="00861D21"/>
    <w:rsid w:val="0087799F"/>
    <w:rsid w:val="008A10BF"/>
    <w:rsid w:val="008A2F0E"/>
    <w:rsid w:val="008D2044"/>
    <w:rsid w:val="008E592D"/>
    <w:rsid w:val="00900EC6"/>
    <w:rsid w:val="00901188"/>
    <w:rsid w:val="009339CB"/>
    <w:rsid w:val="00995F65"/>
    <w:rsid w:val="009B62DF"/>
    <w:rsid w:val="009E635F"/>
    <w:rsid w:val="009F6016"/>
    <w:rsid w:val="00A16369"/>
    <w:rsid w:val="00A270D6"/>
    <w:rsid w:val="00A3096F"/>
    <w:rsid w:val="00A42ACC"/>
    <w:rsid w:val="00A465E5"/>
    <w:rsid w:val="00A54509"/>
    <w:rsid w:val="00A63CE6"/>
    <w:rsid w:val="00A71DD0"/>
    <w:rsid w:val="00A8216C"/>
    <w:rsid w:val="00A913B2"/>
    <w:rsid w:val="00AD2F54"/>
    <w:rsid w:val="00B463A3"/>
    <w:rsid w:val="00B5341A"/>
    <w:rsid w:val="00B5568B"/>
    <w:rsid w:val="00B8221A"/>
    <w:rsid w:val="00B93718"/>
    <w:rsid w:val="00BB23E6"/>
    <w:rsid w:val="00BE1911"/>
    <w:rsid w:val="00BF2E2D"/>
    <w:rsid w:val="00BF74E9"/>
    <w:rsid w:val="00BF7BFD"/>
    <w:rsid w:val="00C01834"/>
    <w:rsid w:val="00C22572"/>
    <w:rsid w:val="00C23317"/>
    <w:rsid w:val="00C24D59"/>
    <w:rsid w:val="00C30EF1"/>
    <w:rsid w:val="00C32E68"/>
    <w:rsid w:val="00C3645D"/>
    <w:rsid w:val="00C65EAC"/>
    <w:rsid w:val="00C92ECE"/>
    <w:rsid w:val="00C93738"/>
    <w:rsid w:val="00CA3ACF"/>
    <w:rsid w:val="00CB1F6A"/>
    <w:rsid w:val="00CE042B"/>
    <w:rsid w:val="00D069B2"/>
    <w:rsid w:val="00D320E0"/>
    <w:rsid w:val="00D33E71"/>
    <w:rsid w:val="00D56CEB"/>
    <w:rsid w:val="00D928FC"/>
    <w:rsid w:val="00D93A54"/>
    <w:rsid w:val="00DF679B"/>
    <w:rsid w:val="00E2023D"/>
    <w:rsid w:val="00E53696"/>
    <w:rsid w:val="00E55362"/>
    <w:rsid w:val="00E57D6D"/>
    <w:rsid w:val="00E6064C"/>
    <w:rsid w:val="00E817B4"/>
    <w:rsid w:val="00EA53AD"/>
    <w:rsid w:val="00EB2991"/>
    <w:rsid w:val="00EB4E6F"/>
    <w:rsid w:val="00EE6DD6"/>
    <w:rsid w:val="00F016D9"/>
    <w:rsid w:val="00F403C0"/>
    <w:rsid w:val="00F66D2A"/>
    <w:rsid w:val="00F948CD"/>
    <w:rsid w:val="00FC2D6C"/>
    <w:rsid w:val="00FD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E0168"/>
  <w15:docId w15:val="{50C17412-F37E-4EEB-9083-9719FCBD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9373E-03D2-471A-9CAE-98F310E3D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1073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>Microsoft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creator>Maksymilian Radzimirski</dc:creator>
  <cp:lastModifiedBy>Beata Kaleta</cp:lastModifiedBy>
  <cp:revision>4</cp:revision>
  <cp:lastPrinted>2024-09-26T08:18:00Z</cp:lastPrinted>
  <dcterms:created xsi:type="dcterms:W3CDTF">2026-07-13T07:56:00Z</dcterms:created>
  <dcterms:modified xsi:type="dcterms:W3CDTF">2026-07-15T07:52:00Z</dcterms:modified>
</cp:coreProperties>
</file>